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F9E1E" w14:textId="77777777" w:rsidR="00531A81" w:rsidRPr="00B20899" w:rsidRDefault="00531A81" w:rsidP="00531A81">
      <w:pPr>
        <w:spacing w:line="276" w:lineRule="auto"/>
        <w:jc w:val="center"/>
        <w:rPr>
          <w:rFonts w:ascii="Calibri" w:hAnsi="Calibri" w:cs="Calibri"/>
          <w:sz w:val="24"/>
          <w:szCs w:val="24"/>
          <w:u w:val="single"/>
        </w:rPr>
      </w:pPr>
      <w:r w:rsidRPr="00B20899">
        <w:rPr>
          <w:rFonts w:ascii="Calibri" w:hAnsi="Calibri" w:cs="Calibri"/>
          <w:sz w:val="24"/>
          <w:szCs w:val="24"/>
          <w:u w:val="single"/>
        </w:rPr>
        <w:t>IN THE MATTER OF THE POLICE ACT 1996</w:t>
      </w:r>
    </w:p>
    <w:p w14:paraId="4A31B585" w14:textId="77777777" w:rsidR="00531A81" w:rsidRPr="00B20899" w:rsidRDefault="00531A81" w:rsidP="00531A81">
      <w:pPr>
        <w:spacing w:line="276" w:lineRule="auto"/>
        <w:jc w:val="center"/>
        <w:rPr>
          <w:rFonts w:ascii="Calibri" w:hAnsi="Calibri" w:cs="Calibri"/>
          <w:sz w:val="24"/>
          <w:szCs w:val="24"/>
        </w:rPr>
      </w:pPr>
      <w:r w:rsidRPr="00B20899">
        <w:rPr>
          <w:rFonts w:ascii="Calibri" w:hAnsi="Calibri" w:cs="Calibri"/>
          <w:sz w:val="24"/>
          <w:szCs w:val="24"/>
        </w:rPr>
        <w:t>AND</w:t>
      </w:r>
    </w:p>
    <w:p w14:paraId="700D9A3D" w14:textId="77777777" w:rsidR="00531A81" w:rsidRPr="00B20899" w:rsidRDefault="00531A81" w:rsidP="00531A81">
      <w:pPr>
        <w:spacing w:line="276" w:lineRule="auto"/>
        <w:jc w:val="center"/>
        <w:rPr>
          <w:rFonts w:ascii="Calibri" w:hAnsi="Calibri" w:cs="Calibri"/>
          <w:sz w:val="24"/>
          <w:szCs w:val="24"/>
          <w:u w:val="single"/>
        </w:rPr>
      </w:pPr>
      <w:r w:rsidRPr="00B20899">
        <w:rPr>
          <w:rFonts w:ascii="Calibri" w:hAnsi="Calibri" w:cs="Calibri"/>
          <w:sz w:val="24"/>
          <w:szCs w:val="24"/>
          <w:u w:val="single"/>
        </w:rPr>
        <w:t xml:space="preserve"> THE POLICE CONDUCT REGULATIONS 2020</w:t>
      </w:r>
    </w:p>
    <w:p w14:paraId="22461481" w14:textId="77777777" w:rsidR="00531A81" w:rsidRPr="00B20899" w:rsidRDefault="00531A81" w:rsidP="00531A81">
      <w:pPr>
        <w:spacing w:line="276" w:lineRule="auto"/>
        <w:jc w:val="center"/>
        <w:rPr>
          <w:rFonts w:ascii="Calibri" w:hAnsi="Calibri" w:cs="Calibri"/>
          <w:sz w:val="24"/>
          <w:szCs w:val="24"/>
        </w:rPr>
      </w:pPr>
      <w:r w:rsidRPr="00B20899">
        <w:rPr>
          <w:rFonts w:ascii="Calibri" w:hAnsi="Calibri" w:cs="Calibri"/>
          <w:sz w:val="24"/>
          <w:szCs w:val="24"/>
        </w:rPr>
        <w:t>AS AMENDED BY</w:t>
      </w:r>
    </w:p>
    <w:p w14:paraId="758D575A" w14:textId="77777777" w:rsidR="00531A81" w:rsidRPr="00B20899" w:rsidRDefault="00531A81" w:rsidP="00531A81">
      <w:pPr>
        <w:spacing w:line="276" w:lineRule="auto"/>
        <w:jc w:val="center"/>
        <w:rPr>
          <w:rFonts w:ascii="Calibri" w:hAnsi="Calibri" w:cs="Calibri"/>
          <w:sz w:val="24"/>
          <w:szCs w:val="24"/>
          <w:u w:val="single"/>
        </w:rPr>
      </w:pPr>
      <w:r w:rsidRPr="00B20899">
        <w:rPr>
          <w:rFonts w:ascii="Calibri" w:hAnsi="Calibri" w:cs="Calibri"/>
          <w:sz w:val="24"/>
          <w:szCs w:val="24"/>
          <w:u w:val="single"/>
        </w:rPr>
        <w:t>THE POLICE (CONDUCT) (AMENDMENT) REGULATIONS 2024</w:t>
      </w:r>
    </w:p>
    <w:p w14:paraId="06B5F2EE" w14:textId="77777777" w:rsidR="00592CA7" w:rsidRPr="00B20899" w:rsidRDefault="00592CA7" w:rsidP="00531A81">
      <w:pPr>
        <w:spacing w:line="276" w:lineRule="auto"/>
        <w:jc w:val="center"/>
        <w:rPr>
          <w:rFonts w:ascii="Calibri" w:hAnsi="Calibri" w:cs="Calibri"/>
          <w:b/>
          <w:bCs/>
          <w:color w:val="000000" w:themeColor="text1"/>
          <w:sz w:val="24"/>
          <w:szCs w:val="24"/>
          <w:u w:val="single"/>
        </w:rPr>
      </w:pPr>
    </w:p>
    <w:p w14:paraId="0ECCC5C2" w14:textId="77777777" w:rsidR="00592CA7" w:rsidRPr="00B20899" w:rsidRDefault="00592CA7" w:rsidP="00531A81">
      <w:pPr>
        <w:spacing w:line="276" w:lineRule="auto"/>
        <w:jc w:val="center"/>
        <w:rPr>
          <w:rFonts w:ascii="Calibri" w:hAnsi="Calibri" w:cs="Calibri"/>
          <w:b/>
          <w:bCs/>
          <w:color w:val="000000" w:themeColor="text1"/>
          <w:sz w:val="24"/>
          <w:szCs w:val="24"/>
          <w:u w:val="single"/>
        </w:rPr>
      </w:pPr>
      <w:r w:rsidRPr="00B20899">
        <w:rPr>
          <w:rFonts w:ascii="Calibri" w:hAnsi="Calibri" w:cs="Calibri"/>
          <w:b/>
          <w:bCs/>
          <w:color w:val="000000" w:themeColor="text1"/>
          <w:sz w:val="24"/>
          <w:szCs w:val="24"/>
          <w:u w:val="single"/>
        </w:rPr>
        <w:t xml:space="preserve">THE APPROPRIATE AUTHORITY (CHIEF CONSTABLE OF </w:t>
      </w:r>
      <w:r w:rsidR="00A604E2" w:rsidRPr="00B20899">
        <w:rPr>
          <w:rFonts w:ascii="Calibri" w:hAnsi="Calibri" w:cs="Calibri"/>
          <w:b/>
          <w:bCs/>
          <w:color w:val="000000" w:themeColor="text1"/>
          <w:sz w:val="24"/>
          <w:szCs w:val="24"/>
          <w:u w:val="single"/>
        </w:rPr>
        <w:t>WEST MERCIA POLICE</w:t>
      </w:r>
      <w:r w:rsidRPr="00B20899">
        <w:rPr>
          <w:rFonts w:ascii="Calibri" w:hAnsi="Calibri" w:cs="Calibri"/>
          <w:b/>
          <w:bCs/>
          <w:color w:val="000000" w:themeColor="text1"/>
          <w:sz w:val="24"/>
          <w:szCs w:val="24"/>
          <w:u w:val="single"/>
        </w:rPr>
        <w:t>)</w:t>
      </w:r>
    </w:p>
    <w:p w14:paraId="6D3E299E" w14:textId="04CF9514" w:rsidR="00B400FF" w:rsidRPr="00B20899" w:rsidRDefault="00B400FF" w:rsidP="00531A81">
      <w:pPr>
        <w:spacing w:line="276" w:lineRule="auto"/>
        <w:jc w:val="center"/>
        <w:rPr>
          <w:rFonts w:ascii="Calibri" w:hAnsi="Calibri" w:cs="Calibri"/>
          <w:b/>
          <w:bCs/>
          <w:color w:val="000000" w:themeColor="text1"/>
          <w:sz w:val="24"/>
          <w:szCs w:val="24"/>
          <w:u w:val="single"/>
        </w:rPr>
      </w:pPr>
      <w:r w:rsidRPr="00B20899">
        <w:rPr>
          <w:rFonts w:ascii="Calibri" w:hAnsi="Calibri" w:cs="Calibri"/>
          <w:b/>
          <w:bCs/>
          <w:color w:val="000000" w:themeColor="text1"/>
          <w:sz w:val="24"/>
          <w:szCs w:val="24"/>
          <w:u w:val="single"/>
        </w:rPr>
        <w:t>V</w:t>
      </w:r>
    </w:p>
    <w:p w14:paraId="0D68B7DD" w14:textId="3AED0D1B" w:rsidR="00531A81" w:rsidRPr="00B20899" w:rsidRDefault="001419C3" w:rsidP="00531A81">
      <w:pPr>
        <w:spacing w:line="276" w:lineRule="auto"/>
        <w:jc w:val="center"/>
        <w:rPr>
          <w:rFonts w:ascii="Calibri" w:hAnsi="Calibri" w:cs="Calibri"/>
          <w:b/>
          <w:bCs/>
          <w:color w:val="000000" w:themeColor="text1"/>
          <w:sz w:val="24"/>
          <w:szCs w:val="24"/>
          <w:u w:val="single"/>
        </w:rPr>
      </w:pPr>
      <w:r w:rsidRPr="00B20899">
        <w:rPr>
          <w:rFonts w:ascii="Calibri" w:hAnsi="Calibri" w:cs="Calibri"/>
          <w:b/>
          <w:bCs/>
          <w:color w:val="000000" w:themeColor="text1"/>
          <w:sz w:val="24"/>
          <w:szCs w:val="24"/>
          <w:u w:val="single"/>
        </w:rPr>
        <w:t xml:space="preserve">PC </w:t>
      </w:r>
      <w:r w:rsidR="00A75ABE" w:rsidRPr="00B20899">
        <w:rPr>
          <w:rFonts w:ascii="Calibri" w:hAnsi="Calibri" w:cs="Calibri"/>
          <w:b/>
          <w:bCs/>
          <w:color w:val="000000" w:themeColor="text1"/>
          <w:sz w:val="24"/>
          <w:szCs w:val="24"/>
          <w:u w:val="single"/>
        </w:rPr>
        <w:t>20450 GALE</w:t>
      </w:r>
    </w:p>
    <w:p w14:paraId="7604002D" w14:textId="77777777" w:rsidR="00B400FF" w:rsidRPr="00B20899" w:rsidRDefault="00B400FF" w:rsidP="006C47FB">
      <w:pPr>
        <w:ind w:left="720" w:firstLine="720"/>
        <w:rPr>
          <w:rFonts w:ascii="Calibri" w:hAnsi="Calibri" w:cs="Calibri"/>
          <w:b/>
          <w:bCs/>
          <w:sz w:val="24"/>
          <w:szCs w:val="24"/>
          <w:u w:val="single"/>
        </w:rPr>
      </w:pPr>
    </w:p>
    <w:p w14:paraId="6B2B2D0D" w14:textId="07277115" w:rsidR="00A0160C" w:rsidRPr="00B20899" w:rsidRDefault="00013208" w:rsidP="00013208">
      <w:pPr>
        <w:ind w:left="1440" w:firstLine="720"/>
        <w:rPr>
          <w:rFonts w:ascii="Calibri" w:hAnsi="Calibri" w:cs="Calibri"/>
          <w:b/>
          <w:bCs/>
          <w:sz w:val="24"/>
          <w:szCs w:val="24"/>
          <w:u w:val="single"/>
        </w:rPr>
      </w:pPr>
      <w:r w:rsidRPr="00B20899">
        <w:rPr>
          <w:rFonts w:ascii="Calibri" w:hAnsi="Calibri" w:cs="Calibri"/>
          <w:b/>
          <w:bCs/>
          <w:sz w:val="24"/>
          <w:szCs w:val="24"/>
          <w:u w:val="single"/>
        </w:rPr>
        <w:t>NOTIFICATION OF FINDINGS AND OUTCOME:</w:t>
      </w:r>
    </w:p>
    <w:p w14:paraId="7BDB3E3B" w14:textId="77777777" w:rsidR="00BD2585" w:rsidRPr="00B20899" w:rsidRDefault="00BD2585" w:rsidP="00A0160C">
      <w:pPr>
        <w:rPr>
          <w:rFonts w:ascii="Calibri" w:hAnsi="Calibri" w:cs="Calibri"/>
          <w:sz w:val="24"/>
          <w:szCs w:val="24"/>
        </w:rPr>
      </w:pPr>
    </w:p>
    <w:p w14:paraId="5D086C06" w14:textId="77777777" w:rsidR="00365961" w:rsidRPr="00B20899" w:rsidRDefault="00365961" w:rsidP="00365961">
      <w:pPr>
        <w:spacing w:line="276" w:lineRule="auto"/>
        <w:rPr>
          <w:rFonts w:ascii="Calibri" w:hAnsi="Calibri" w:cs="Calibri"/>
          <w:color w:val="000000" w:themeColor="text1"/>
          <w:sz w:val="24"/>
          <w:szCs w:val="24"/>
          <w:u w:val="single"/>
        </w:rPr>
      </w:pPr>
      <w:r w:rsidRPr="00B20899">
        <w:rPr>
          <w:rFonts w:ascii="Calibri" w:hAnsi="Calibri" w:cs="Calibri"/>
          <w:color w:val="000000" w:themeColor="text1"/>
          <w:sz w:val="24"/>
          <w:szCs w:val="24"/>
          <w:u w:val="single"/>
        </w:rPr>
        <w:t>Hearing:</w:t>
      </w:r>
    </w:p>
    <w:p w14:paraId="5340C254" w14:textId="655DD6CF" w:rsidR="00365961" w:rsidRPr="00B20899" w:rsidRDefault="00365961" w:rsidP="00365961">
      <w:pPr>
        <w:spacing w:line="276" w:lineRule="auto"/>
        <w:rPr>
          <w:rFonts w:ascii="Calibri" w:hAnsi="Calibri" w:cs="Calibri"/>
          <w:color w:val="000000" w:themeColor="text1"/>
          <w:sz w:val="24"/>
          <w:szCs w:val="24"/>
        </w:rPr>
      </w:pPr>
      <w:r w:rsidRPr="00B20899">
        <w:rPr>
          <w:rFonts w:ascii="Calibri" w:hAnsi="Calibri" w:cs="Calibri"/>
          <w:color w:val="000000" w:themeColor="text1"/>
          <w:sz w:val="24"/>
          <w:szCs w:val="24"/>
        </w:rPr>
        <w:t>Date – Monday</w:t>
      </w:r>
      <w:r w:rsidR="0076130B" w:rsidRPr="00B20899">
        <w:rPr>
          <w:rFonts w:ascii="Calibri" w:hAnsi="Calibri" w:cs="Calibri"/>
          <w:color w:val="000000" w:themeColor="text1"/>
          <w:sz w:val="24"/>
          <w:szCs w:val="24"/>
        </w:rPr>
        <w:t xml:space="preserve"> 28</w:t>
      </w:r>
      <w:r w:rsidR="0076130B" w:rsidRPr="00B20899">
        <w:rPr>
          <w:rFonts w:ascii="Calibri" w:hAnsi="Calibri" w:cs="Calibri"/>
          <w:color w:val="000000" w:themeColor="text1"/>
          <w:sz w:val="24"/>
          <w:szCs w:val="24"/>
          <w:vertAlign w:val="superscript"/>
        </w:rPr>
        <w:t>th</w:t>
      </w:r>
      <w:r w:rsidR="0076130B" w:rsidRPr="00B20899">
        <w:rPr>
          <w:rFonts w:ascii="Calibri" w:hAnsi="Calibri" w:cs="Calibri"/>
          <w:color w:val="000000" w:themeColor="text1"/>
          <w:sz w:val="24"/>
          <w:szCs w:val="24"/>
        </w:rPr>
        <w:t xml:space="preserve"> September 2026 to Wednesday 30</w:t>
      </w:r>
      <w:r w:rsidR="0076130B" w:rsidRPr="00B20899">
        <w:rPr>
          <w:rFonts w:ascii="Calibri" w:hAnsi="Calibri" w:cs="Calibri"/>
          <w:color w:val="000000" w:themeColor="text1"/>
          <w:sz w:val="24"/>
          <w:szCs w:val="24"/>
          <w:vertAlign w:val="superscript"/>
        </w:rPr>
        <w:t>th</w:t>
      </w:r>
      <w:r w:rsidR="0076130B" w:rsidRPr="00B20899">
        <w:rPr>
          <w:rFonts w:ascii="Calibri" w:hAnsi="Calibri" w:cs="Calibri"/>
          <w:color w:val="000000" w:themeColor="text1"/>
          <w:sz w:val="24"/>
          <w:szCs w:val="24"/>
        </w:rPr>
        <w:t xml:space="preserve"> September 2026</w:t>
      </w:r>
    </w:p>
    <w:p w14:paraId="766BFAD6" w14:textId="3913253D" w:rsidR="00365961" w:rsidRPr="00B20899" w:rsidRDefault="00365961" w:rsidP="00365961">
      <w:pPr>
        <w:spacing w:line="276" w:lineRule="auto"/>
        <w:rPr>
          <w:rFonts w:ascii="Calibri" w:hAnsi="Calibri" w:cs="Calibri"/>
          <w:color w:val="000000" w:themeColor="text1"/>
          <w:sz w:val="24"/>
          <w:szCs w:val="24"/>
        </w:rPr>
      </w:pPr>
      <w:r w:rsidRPr="00B20899">
        <w:rPr>
          <w:rFonts w:ascii="Calibri" w:hAnsi="Calibri" w:cs="Calibri"/>
          <w:color w:val="000000" w:themeColor="text1"/>
          <w:sz w:val="24"/>
          <w:szCs w:val="24"/>
        </w:rPr>
        <w:t xml:space="preserve">Location </w:t>
      </w:r>
      <w:r w:rsidR="00FE70F4" w:rsidRPr="00B20899">
        <w:rPr>
          <w:rFonts w:ascii="Calibri" w:hAnsi="Calibri" w:cs="Calibri"/>
          <w:color w:val="000000" w:themeColor="text1"/>
          <w:sz w:val="24"/>
          <w:szCs w:val="24"/>
        </w:rPr>
        <w:t>–</w:t>
      </w:r>
      <w:r w:rsidRPr="00B20899">
        <w:rPr>
          <w:rFonts w:ascii="Calibri" w:hAnsi="Calibri" w:cs="Calibri"/>
          <w:color w:val="000000" w:themeColor="text1"/>
          <w:sz w:val="24"/>
          <w:szCs w:val="24"/>
        </w:rPr>
        <w:t xml:space="preserve"> </w:t>
      </w:r>
      <w:r w:rsidR="00FE70F4" w:rsidRPr="00B20899">
        <w:rPr>
          <w:rFonts w:ascii="Calibri" w:hAnsi="Calibri" w:cs="Calibri"/>
          <w:color w:val="000000" w:themeColor="text1"/>
          <w:sz w:val="24"/>
          <w:szCs w:val="24"/>
        </w:rPr>
        <w:t>West Mercia Police HQ, Hindlip Hall, Worcstershire</w:t>
      </w:r>
      <w:r w:rsidRPr="00B20899">
        <w:rPr>
          <w:rFonts w:ascii="Calibri" w:hAnsi="Calibri" w:cs="Calibri"/>
          <w:color w:val="000000" w:themeColor="text1"/>
          <w:sz w:val="24"/>
          <w:szCs w:val="24"/>
        </w:rPr>
        <w:t>.</w:t>
      </w:r>
    </w:p>
    <w:p w14:paraId="3F233E53" w14:textId="77777777" w:rsidR="00427839" w:rsidRPr="00B20899" w:rsidRDefault="00427839" w:rsidP="00365961">
      <w:pPr>
        <w:spacing w:line="276" w:lineRule="auto"/>
        <w:rPr>
          <w:rFonts w:ascii="Calibri" w:hAnsi="Calibri" w:cs="Calibri"/>
          <w:color w:val="000000" w:themeColor="text1"/>
          <w:sz w:val="24"/>
          <w:szCs w:val="24"/>
          <w:u w:val="single"/>
        </w:rPr>
      </w:pPr>
    </w:p>
    <w:p w14:paraId="61FCBD6B" w14:textId="2D8E175E" w:rsidR="00365961" w:rsidRPr="00B20899" w:rsidRDefault="00365961" w:rsidP="00365961">
      <w:pPr>
        <w:spacing w:line="276" w:lineRule="auto"/>
        <w:rPr>
          <w:rFonts w:ascii="Calibri" w:hAnsi="Calibri" w:cs="Calibri"/>
          <w:color w:val="000000" w:themeColor="text1"/>
          <w:sz w:val="24"/>
          <w:szCs w:val="24"/>
          <w:u w:val="single"/>
        </w:rPr>
      </w:pPr>
      <w:r w:rsidRPr="00B20899">
        <w:rPr>
          <w:rFonts w:ascii="Calibri" w:hAnsi="Calibri" w:cs="Calibri"/>
          <w:color w:val="000000" w:themeColor="text1"/>
          <w:sz w:val="24"/>
          <w:szCs w:val="24"/>
          <w:u w:val="single"/>
        </w:rPr>
        <w:t>Panel and representatives:</w:t>
      </w:r>
    </w:p>
    <w:p w14:paraId="495F28F3" w14:textId="77777777" w:rsidR="00365961" w:rsidRPr="00B20899" w:rsidRDefault="00365961" w:rsidP="00365961">
      <w:pPr>
        <w:pStyle w:val="ListParagraph"/>
        <w:numPr>
          <w:ilvl w:val="0"/>
          <w:numId w:val="14"/>
        </w:numPr>
        <w:spacing w:after="0" w:line="276" w:lineRule="auto"/>
        <w:rPr>
          <w:rFonts w:ascii="Calibri" w:hAnsi="Calibri" w:cs="Calibri"/>
          <w:color w:val="000000" w:themeColor="text1"/>
          <w:sz w:val="24"/>
          <w:szCs w:val="24"/>
        </w:rPr>
      </w:pPr>
      <w:r w:rsidRPr="00B20899">
        <w:rPr>
          <w:rFonts w:ascii="Calibri" w:hAnsi="Calibri" w:cs="Calibri"/>
          <w:color w:val="000000" w:themeColor="text1"/>
          <w:sz w:val="24"/>
          <w:szCs w:val="24"/>
        </w:rPr>
        <w:t xml:space="preserve">Panel Chair: Craig Holden  </w:t>
      </w:r>
    </w:p>
    <w:p w14:paraId="62B2DF12" w14:textId="35E1FDC7" w:rsidR="00365961" w:rsidRPr="00B20899" w:rsidRDefault="00365961" w:rsidP="00365961">
      <w:pPr>
        <w:pStyle w:val="ListParagraph"/>
        <w:numPr>
          <w:ilvl w:val="0"/>
          <w:numId w:val="13"/>
        </w:numPr>
        <w:suppressAutoHyphens/>
        <w:autoSpaceDN w:val="0"/>
        <w:spacing w:after="0" w:line="276" w:lineRule="auto"/>
        <w:contextualSpacing w:val="0"/>
        <w:textAlignment w:val="baseline"/>
        <w:rPr>
          <w:rFonts w:ascii="Calibri" w:hAnsi="Calibri" w:cs="Calibri"/>
          <w:bCs/>
          <w:iCs/>
          <w:sz w:val="24"/>
          <w:szCs w:val="24"/>
        </w:rPr>
      </w:pPr>
      <w:r w:rsidRPr="00B20899">
        <w:rPr>
          <w:rFonts w:ascii="Calibri" w:hAnsi="Calibri" w:cs="Calibri"/>
          <w:color w:val="000000" w:themeColor="text1"/>
          <w:sz w:val="24"/>
          <w:szCs w:val="24"/>
        </w:rPr>
        <w:t>Independent panel member:</w:t>
      </w:r>
      <w:r w:rsidRPr="00B20899">
        <w:rPr>
          <w:rFonts w:ascii="Calibri" w:hAnsi="Calibri" w:cs="Calibri"/>
          <w:bCs/>
          <w:iCs/>
          <w:sz w:val="24"/>
          <w:szCs w:val="24"/>
        </w:rPr>
        <w:t xml:space="preserve"> </w:t>
      </w:r>
      <w:r w:rsidR="00FE70F4" w:rsidRPr="00B20899">
        <w:rPr>
          <w:rFonts w:ascii="Calibri" w:hAnsi="Calibri" w:cs="Calibri"/>
          <w:bCs/>
          <w:iCs/>
          <w:sz w:val="24"/>
          <w:szCs w:val="24"/>
        </w:rPr>
        <w:t>Dawn Quick</w:t>
      </w:r>
    </w:p>
    <w:p w14:paraId="0324ABDB" w14:textId="4DEF9A23" w:rsidR="00365961" w:rsidRPr="00B20899" w:rsidRDefault="00365961" w:rsidP="00365961">
      <w:pPr>
        <w:pStyle w:val="ListParagraph"/>
        <w:numPr>
          <w:ilvl w:val="0"/>
          <w:numId w:val="13"/>
        </w:numPr>
        <w:suppressAutoHyphens/>
        <w:autoSpaceDN w:val="0"/>
        <w:spacing w:after="0" w:line="276" w:lineRule="auto"/>
        <w:contextualSpacing w:val="0"/>
        <w:textAlignment w:val="baseline"/>
        <w:rPr>
          <w:rFonts w:ascii="Calibri" w:hAnsi="Calibri" w:cs="Calibri"/>
          <w:bCs/>
          <w:iCs/>
          <w:sz w:val="24"/>
          <w:szCs w:val="24"/>
        </w:rPr>
      </w:pPr>
      <w:r w:rsidRPr="00B20899">
        <w:rPr>
          <w:rFonts w:ascii="Calibri" w:hAnsi="Calibri" w:cs="Calibri"/>
          <w:bCs/>
          <w:iCs/>
          <w:sz w:val="24"/>
          <w:szCs w:val="24"/>
        </w:rPr>
        <w:t xml:space="preserve">Independent panel member </w:t>
      </w:r>
      <w:r w:rsidR="00FE70F4" w:rsidRPr="00B20899">
        <w:rPr>
          <w:rFonts w:ascii="Calibri" w:hAnsi="Calibri" w:cs="Calibri"/>
          <w:bCs/>
          <w:iCs/>
          <w:sz w:val="24"/>
          <w:szCs w:val="24"/>
        </w:rPr>
        <w:t>–</w:t>
      </w:r>
      <w:r w:rsidRPr="00B20899">
        <w:rPr>
          <w:rFonts w:ascii="Calibri" w:hAnsi="Calibri" w:cs="Calibri"/>
          <w:bCs/>
          <w:iCs/>
          <w:sz w:val="24"/>
          <w:szCs w:val="24"/>
        </w:rPr>
        <w:t xml:space="preserve"> </w:t>
      </w:r>
      <w:r w:rsidR="00FE70F4" w:rsidRPr="00B20899">
        <w:rPr>
          <w:rFonts w:ascii="Calibri" w:hAnsi="Calibri" w:cs="Calibri"/>
          <w:bCs/>
          <w:iCs/>
          <w:sz w:val="24"/>
          <w:szCs w:val="24"/>
        </w:rPr>
        <w:t>Marsha Pearson</w:t>
      </w:r>
    </w:p>
    <w:p w14:paraId="30E19CC4" w14:textId="32424D70" w:rsidR="00365961" w:rsidRPr="00B20899" w:rsidRDefault="00365961" w:rsidP="00365961">
      <w:pPr>
        <w:pStyle w:val="ListParagraph"/>
        <w:numPr>
          <w:ilvl w:val="0"/>
          <w:numId w:val="13"/>
        </w:numPr>
        <w:suppressAutoHyphens/>
        <w:autoSpaceDN w:val="0"/>
        <w:spacing w:after="0" w:line="276" w:lineRule="auto"/>
        <w:contextualSpacing w:val="0"/>
        <w:textAlignment w:val="baseline"/>
        <w:rPr>
          <w:rFonts w:ascii="Calibri" w:hAnsi="Calibri" w:cs="Calibri"/>
          <w:bCs/>
          <w:iCs/>
          <w:sz w:val="24"/>
          <w:szCs w:val="24"/>
        </w:rPr>
      </w:pPr>
      <w:r w:rsidRPr="00B20899">
        <w:rPr>
          <w:rFonts w:ascii="Calibri" w:hAnsi="Calibri" w:cs="Calibri"/>
          <w:bCs/>
          <w:iCs/>
          <w:sz w:val="24"/>
          <w:szCs w:val="24"/>
        </w:rPr>
        <w:t xml:space="preserve">Legally Qualified Advisor – </w:t>
      </w:r>
      <w:r w:rsidR="00FE70F4" w:rsidRPr="00B20899">
        <w:rPr>
          <w:rFonts w:ascii="Calibri" w:hAnsi="Calibri" w:cs="Calibri"/>
          <w:bCs/>
          <w:iCs/>
          <w:sz w:val="24"/>
          <w:szCs w:val="24"/>
        </w:rPr>
        <w:t>Harry Ireland</w:t>
      </w:r>
    </w:p>
    <w:p w14:paraId="5A47EB7D" w14:textId="3CA4DD94" w:rsidR="00365961" w:rsidRPr="00B20899" w:rsidRDefault="00365961" w:rsidP="00365961">
      <w:pPr>
        <w:pStyle w:val="ListParagraph"/>
        <w:numPr>
          <w:ilvl w:val="0"/>
          <w:numId w:val="13"/>
        </w:numPr>
        <w:suppressAutoHyphens/>
        <w:autoSpaceDN w:val="0"/>
        <w:spacing w:after="0" w:line="276" w:lineRule="auto"/>
        <w:textAlignment w:val="baseline"/>
        <w:rPr>
          <w:rFonts w:ascii="Calibri" w:hAnsi="Calibri" w:cs="Calibri"/>
          <w:bCs/>
          <w:iCs/>
          <w:sz w:val="24"/>
          <w:szCs w:val="24"/>
        </w:rPr>
      </w:pPr>
      <w:r w:rsidRPr="00B20899">
        <w:rPr>
          <w:rFonts w:ascii="Calibri" w:hAnsi="Calibri" w:cs="Calibri"/>
          <w:bCs/>
          <w:iCs/>
          <w:sz w:val="24"/>
          <w:szCs w:val="24"/>
        </w:rPr>
        <w:t xml:space="preserve">Counsel for the Appropriate Authority – </w:t>
      </w:r>
      <w:r w:rsidR="00C31D66" w:rsidRPr="00B20899">
        <w:rPr>
          <w:rFonts w:ascii="Calibri" w:hAnsi="Calibri" w:cs="Calibri"/>
          <w:bCs/>
          <w:iCs/>
          <w:sz w:val="24"/>
          <w:szCs w:val="24"/>
        </w:rPr>
        <w:t>Matt Holdcroft</w:t>
      </w:r>
    </w:p>
    <w:p w14:paraId="729AD25D" w14:textId="77777777" w:rsidR="00430899" w:rsidRPr="00B20899" w:rsidRDefault="00365961" w:rsidP="00430899">
      <w:pPr>
        <w:pStyle w:val="ListParagraph"/>
        <w:numPr>
          <w:ilvl w:val="0"/>
          <w:numId w:val="13"/>
        </w:numPr>
        <w:suppressAutoHyphens/>
        <w:autoSpaceDN w:val="0"/>
        <w:spacing w:after="0" w:line="276" w:lineRule="auto"/>
        <w:textAlignment w:val="baseline"/>
        <w:rPr>
          <w:rFonts w:ascii="Calibri" w:hAnsi="Calibri" w:cs="Calibri"/>
          <w:sz w:val="24"/>
          <w:szCs w:val="24"/>
        </w:rPr>
      </w:pPr>
      <w:r w:rsidRPr="00B20899">
        <w:rPr>
          <w:rFonts w:ascii="Calibri" w:hAnsi="Calibri" w:cs="Calibri"/>
          <w:bCs/>
          <w:iCs/>
          <w:sz w:val="24"/>
          <w:szCs w:val="24"/>
        </w:rPr>
        <w:t xml:space="preserve">Police Federation </w:t>
      </w:r>
      <w:r w:rsidR="00C31D66" w:rsidRPr="00B20899">
        <w:rPr>
          <w:rFonts w:ascii="Calibri" w:hAnsi="Calibri" w:cs="Calibri"/>
          <w:bCs/>
          <w:iCs/>
          <w:sz w:val="24"/>
          <w:szCs w:val="24"/>
        </w:rPr>
        <w:t>(represe</w:t>
      </w:r>
      <w:r w:rsidR="00A94DB1" w:rsidRPr="00B20899">
        <w:rPr>
          <w:rFonts w:ascii="Calibri" w:hAnsi="Calibri" w:cs="Calibri"/>
          <w:bCs/>
          <w:iCs/>
          <w:sz w:val="24"/>
          <w:szCs w:val="24"/>
        </w:rPr>
        <w:t>nting the Officer) – Paul Crowley</w:t>
      </w:r>
    </w:p>
    <w:p w14:paraId="15ED160D" w14:textId="77777777" w:rsidR="00D61308" w:rsidRPr="00B20899" w:rsidRDefault="00D61308" w:rsidP="00A0160C">
      <w:pPr>
        <w:rPr>
          <w:rFonts w:ascii="Calibri" w:hAnsi="Calibri" w:cs="Calibri"/>
          <w:sz w:val="24"/>
          <w:szCs w:val="24"/>
        </w:rPr>
      </w:pPr>
    </w:p>
    <w:p w14:paraId="68ED2484" w14:textId="77777777" w:rsidR="00EF3229" w:rsidRPr="00B20899" w:rsidRDefault="00EF3229" w:rsidP="00EF3229">
      <w:pPr>
        <w:pStyle w:val="ListParagraph"/>
        <w:numPr>
          <w:ilvl w:val="0"/>
          <w:numId w:val="15"/>
        </w:numPr>
        <w:spacing w:after="0" w:line="276" w:lineRule="auto"/>
        <w:rPr>
          <w:rFonts w:ascii="Calibri" w:hAnsi="Calibri" w:cs="Calibri"/>
          <w:color w:val="000000" w:themeColor="text1"/>
          <w:sz w:val="24"/>
          <w:szCs w:val="24"/>
          <w:u w:val="single"/>
        </w:rPr>
      </w:pPr>
      <w:r w:rsidRPr="00B20899">
        <w:rPr>
          <w:rFonts w:ascii="Calibri" w:hAnsi="Calibri" w:cs="Calibri"/>
          <w:color w:val="000000" w:themeColor="text1"/>
          <w:sz w:val="24"/>
          <w:szCs w:val="24"/>
          <w:u w:val="single"/>
        </w:rPr>
        <w:t>Introduction</w:t>
      </w:r>
    </w:p>
    <w:p w14:paraId="6C9EC7EC" w14:textId="77777777" w:rsidR="00EF3229" w:rsidRPr="00B20899" w:rsidRDefault="00EF3229" w:rsidP="00EF3229">
      <w:pPr>
        <w:spacing w:line="276" w:lineRule="auto"/>
        <w:rPr>
          <w:rFonts w:ascii="Calibri" w:hAnsi="Calibri" w:cs="Calibri"/>
          <w:sz w:val="24"/>
          <w:szCs w:val="24"/>
        </w:rPr>
      </w:pPr>
    </w:p>
    <w:p w14:paraId="22689F20" w14:textId="77777777" w:rsidR="00EF3229" w:rsidRPr="00B20899" w:rsidRDefault="00EF3229" w:rsidP="00EF3229">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This is the record of the decision of the Police Misconduct Panel held under the Police (Conduct) Regulations 2020, as amended in 2024. All references to the Regulations are to these regulations unless specified otherwise.</w:t>
      </w:r>
    </w:p>
    <w:p w14:paraId="22AD41CE" w14:textId="77777777" w:rsidR="00EF3229" w:rsidRPr="00B20899" w:rsidRDefault="00EF3229" w:rsidP="00EF3229">
      <w:pPr>
        <w:pStyle w:val="ListParagraph"/>
        <w:spacing w:line="276" w:lineRule="auto"/>
        <w:rPr>
          <w:rFonts w:ascii="Calibri" w:hAnsi="Calibri" w:cs="Calibri"/>
          <w:sz w:val="24"/>
          <w:szCs w:val="24"/>
        </w:rPr>
      </w:pPr>
    </w:p>
    <w:p w14:paraId="6BC231A2" w14:textId="77777777" w:rsidR="00EF3229" w:rsidRPr="00B20899" w:rsidRDefault="00EF3229" w:rsidP="00EF3229">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lastRenderedPageBreak/>
        <w:t>There may be slight differences between this written document as compared to any full transcript of the hearing or oral determination delivered at the hearing. If that is the case, this written document should be regarded as the definitive version.</w:t>
      </w:r>
    </w:p>
    <w:p w14:paraId="13F6FDBA" w14:textId="77777777" w:rsidR="00EF3229" w:rsidRPr="00B20899" w:rsidRDefault="00EF3229" w:rsidP="00EF3229">
      <w:pPr>
        <w:spacing w:line="276" w:lineRule="auto"/>
        <w:rPr>
          <w:rFonts w:ascii="Calibri" w:hAnsi="Calibri" w:cs="Calibri"/>
          <w:sz w:val="24"/>
          <w:szCs w:val="24"/>
        </w:rPr>
      </w:pPr>
    </w:p>
    <w:p w14:paraId="05709560" w14:textId="5903CE13" w:rsidR="00EF3229" w:rsidRPr="00B20899" w:rsidRDefault="00EF3229" w:rsidP="00EF3229">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A public notice giving details of the hearing was published on the </w:t>
      </w:r>
      <w:r w:rsidR="00427839" w:rsidRPr="00B20899">
        <w:rPr>
          <w:rFonts w:ascii="Calibri" w:hAnsi="Calibri" w:cs="Calibri"/>
          <w:sz w:val="24"/>
          <w:szCs w:val="24"/>
        </w:rPr>
        <w:t xml:space="preserve">West Mercia Police </w:t>
      </w:r>
      <w:r w:rsidRPr="00B20899">
        <w:rPr>
          <w:rFonts w:ascii="Calibri" w:hAnsi="Calibri" w:cs="Calibri"/>
          <w:sz w:val="24"/>
          <w:szCs w:val="24"/>
        </w:rPr>
        <w:t xml:space="preserve">website in the usual way and for the requisite period. </w:t>
      </w:r>
    </w:p>
    <w:p w14:paraId="4B1F3E52" w14:textId="77777777" w:rsidR="00EF3229" w:rsidRPr="00B20899" w:rsidRDefault="00EF3229" w:rsidP="00EF3229">
      <w:pPr>
        <w:pStyle w:val="ListParagraph"/>
        <w:rPr>
          <w:rFonts w:ascii="Calibri" w:hAnsi="Calibri" w:cs="Calibri"/>
          <w:sz w:val="24"/>
          <w:szCs w:val="24"/>
        </w:rPr>
      </w:pPr>
    </w:p>
    <w:p w14:paraId="08A69D58" w14:textId="6C3866D7" w:rsidR="00EF3229" w:rsidRPr="00B20899" w:rsidRDefault="00DA6CE2" w:rsidP="00EF3229">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PC </w:t>
      </w:r>
      <w:r w:rsidR="00E24477" w:rsidRPr="00B20899">
        <w:rPr>
          <w:rFonts w:ascii="Calibri" w:hAnsi="Calibri" w:cs="Calibri"/>
          <w:sz w:val="24"/>
          <w:szCs w:val="24"/>
        </w:rPr>
        <w:t xml:space="preserve">20450 </w:t>
      </w:r>
      <w:r w:rsidRPr="00B20899">
        <w:rPr>
          <w:rFonts w:ascii="Calibri" w:hAnsi="Calibri" w:cs="Calibri"/>
          <w:sz w:val="24"/>
          <w:szCs w:val="24"/>
        </w:rPr>
        <w:t>Kieran</w:t>
      </w:r>
      <w:r w:rsidR="00FA2504" w:rsidRPr="00B20899">
        <w:rPr>
          <w:rFonts w:ascii="Calibri" w:hAnsi="Calibri" w:cs="Calibri"/>
          <w:sz w:val="24"/>
          <w:szCs w:val="24"/>
        </w:rPr>
        <w:t xml:space="preserve"> </w:t>
      </w:r>
      <w:r w:rsidR="00E24477" w:rsidRPr="00B20899">
        <w:rPr>
          <w:rFonts w:ascii="Calibri" w:hAnsi="Calibri" w:cs="Calibri"/>
          <w:sz w:val="24"/>
          <w:szCs w:val="24"/>
        </w:rPr>
        <w:t>Gale</w:t>
      </w:r>
      <w:r w:rsidR="00EF3229" w:rsidRPr="00B20899">
        <w:rPr>
          <w:rFonts w:ascii="Calibri" w:hAnsi="Calibri" w:cs="Calibri"/>
          <w:sz w:val="24"/>
          <w:szCs w:val="24"/>
        </w:rPr>
        <w:t xml:space="preserve"> </w:t>
      </w:r>
      <w:r w:rsidR="00DB4D78" w:rsidRPr="00B20899">
        <w:rPr>
          <w:rFonts w:ascii="Calibri" w:hAnsi="Calibri" w:cs="Calibri"/>
          <w:sz w:val="24"/>
          <w:szCs w:val="24"/>
        </w:rPr>
        <w:t xml:space="preserve">(the Officer) </w:t>
      </w:r>
      <w:r w:rsidR="00EF3229" w:rsidRPr="00B20899">
        <w:rPr>
          <w:rFonts w:ascii="Calibri" w:hAnsi="Calibri" w:cs="Calibri"/>
          <w:sz w:val="24"/>
          <w:szCs w:val="24"/>
        </w:rPr>
        <w:t xml:space="preserve">attended these proceedings throughout. </w:t>
      </w:r>
    </w:p>
    <w:p w14:paraId="7AEEEC5E" w14:textId="77777777" w:rsidR="00EF3229" w:rsidRPr="00B20899" w:rsidRDefault="00EF3229" w:rsidP="00EF3229">
      <w:pPr>
        <w:pStyle w:val="ListParagraph"/>
        <w:spacing w:line="276" w:lineRule="auto"/>
        <w:rPr>
          <w:rFonts w:ascii="Calibri" w:hAnsi="Calibri" w:cs="Calibri"/>
          <w:sz w:val="24"/>
          <w:szCs w:val="24"/>
        </w:rPr>
      </w:pPr>
    </w:p>
    <w:p w14:paraId="3AEEC337" w14:textId="698DC405" w:rsidR="00EF3229" w:rsidRPr="00B20899" w:rsidRDefault="00EF3229" w:rsidP="00EF3229">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The hearing was conducted in person at </w:t>
      </w:r>
      <w:r w:rsidR="00E24477" w:rsidRPr="00B20899">
        <w:rPr>
          <w:rFonts w:ascii="Calibri" w:hAnsi="Calibri" w:cs="Calibri"/>
          <w:sz w:val="24"/>
          <w:szCs w:val="24"/>
        </w:rPr>
        <w:t>West Mercia Police HQ, Hindlip Hall</w:t>
      </w:r>
      <w:r w:rsidR="00797FA6" w:rsidRPr="00B20899">
        <w:rPr>
          <w:rFonts w:ascii="Calibri" w:hAnsi="Calibri" w:cs="Calibri"/>
          <w:sz w:val="24"/>
          <w:szCs w:val="24"/>
        </w:rPr>
        <w:t>, Worcestershire.</w:t>
      </w:r>
      <w:r w:rsidRPr="00B20899">
        <w:rPr>
          <w:rFonts w:ascii="Calibri" w:hAnsi="Calibri" w:cs="Calibri"/>
          <w:sz w:val="24"/>
          <w:szCs w:val="24"/>
        </w:rPr>
        <w:t xml:space="preserve"> There were no restrictions on public access, though no members of the public </w:t>
      </w:r>
      <w:r w:rsidR="00DB4D78" w:rsidRPr="00B20899">
        <w:rPr>
          <w:rFonts w:ascii="Calibri" w:hAnsi="Calibri" w:cs="Calibri"/>
          <w:sz w:val="24"/>
          <w:szCs w:val="24"/>
        </w:rPr>
        <w:t xml:space="preserve">or media </w:t>
      </w:r>
      <w:r w:rsidRPr="00B20899">
        <w:rPr>
          <w:rFonts w:ascii="Calibri" w:hAnsi="Calibri" w:cs="Calibri"/>
          <w:sz w:val="24"/>
          <w:szCs w:val="24"/>
        </w:rPr>
        <w:t>attended.</w:t>
      </w:r>
    </w:p>
    <w:p w14:paraId="74C3F290" w14:textId="77777777" w:rsidR="00EF3229" w:rsidRPr="00B20899" w:rsidRDefault="00EF3229" w:rsidP="00EF3229">
      <w:pPr>
        <w:pStyle w:val="ListParagraph"/>
        <w:spacing w:line="276" w:lineRule="auto"/>
        <w:rPr>
          <w:rFonts w:ascii="Calibri" w:hAnsi="Calibri" w:cs="Calibri"/>
          <w:sz w:val="24"/>
          <w:szCs w:val="24"/>
        </w:rPr>
      </w:pPr>
    </w:p>
    <w:p w14:paraId="1B15C56B" w14:textId="77777777" w:rsidR="00731335" w:rsidRPr="00B20899" w:rsidRDefault="00731335" w:rsidP="00731335">
      <w:pPr>
        <w:pStyle w:val="ListParagraph"/>
        <w:numPr>
          <w:ilvl w:val="0"/>
          <w:numId w:val="16"/>
        </w:numPr>
        <w:spacing w:after="0" w:line="276" w:lineRule="auto"/>
        <w:rPr>
          <w:rFonts w:ascii="Calibri" w:hAnsi="Calibri" w:cs="Calibri"/>
          <w:sz w:val="24"/>
          <w:szCs w:val="24"/>
          <w:u w:val="single"/>
        </w:rPr>
      </w:pPr>
      <w:r w:rsidRPr="00B20899">
        <w:rPr>
          <w:rFonts w:ascii="Calibri" w:hAnsi="Calibri" w:cs="Calibri"/>
          <w:sz w:val="24"/>
          <w:szCs w:val="24"/>
          <w:u w:val="single"/>
        </w:rPr>
        <w:t>Preliminary matters:</w:t>
      </w:r>
    </w:p>
    <w:p w14:paraId="2D4364E0" w14:textId="77777777" w:rsidR="00731335" w:rsidRPr="00B20899" w:rsidRDefault="00731335" w:rsidP="00731335">
      <w:pPr>
        <w:pStyle w:val="ListParagraph"/>
        <w:spacing w:line="276" w:lineRule="auto"/>
        <w:ind w:left="360"/>
        <w:rPr>
          <w:rFonts w:ascii="Calibri" w:hAnsi="Calibri" w:cs="Calibri"/>
          <w:sz w:val="24"/>
          <w:szCs w:val="24"/>
          <w:u w:val="single"/>
        </w:rPr>
      </w:pPr>
    </w:p>
    <w:p w14:paraId="09EDC111" w14:textId="77777777" w:rsidR="00C4727C" w:rsidRPr="00B20899" w:rsidRDefault="00731335" w:rsidP="004F2016">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The Appropriate Authority requested that the primary witness be provided anonymity and receive the cipher of Ms A. This was agreed by the Panel Chair, and they are referred to as such throughout this report</w:t>
      </w:r>
      <w:r w:rsidR="00C4727C" w:rsidRPr="00B20899">
        <w:rPr>
          <w:rFonts w:ascii="Calibri" w:hAnsi="Calibri" w:cs="Calibri"/>
          <w:sz w:val="24"/>
          <w:szCs w:val="24"/>
        </w:rPr>
        <w:t>.</w:t>
      </w:r>
    </w:p>
    <w:p w14:paraId="2A3555DC" w14:textId="03A89B66" w:rsidR="00C2673A" w:rsidRPr="00B20899" w:rsidRDefault="00C2673A" w:rsidP="00B81E9E">
      <w:pPr>
        <w:pStyle w:val="ListParagraph"/>
        <w:spacing w:after="0" w:line="276" w:lineRule="auto"/>
        <w:ind w:left="792"/>
        <w:rPr>
          <w:rFonts w:ascii="Calibri" w:hAnsi="Calibri" w:cs="Calibri"/>
          <w:sz w:val="24"/>
          <w:szCs w:val="24"/>
        </w:rPr>
      </w:pPr>
    </w:p>
    <w:p w14:paraId="5273D51C" w14:textId="24BA27AC" w:rsidR="00070E24" w:rsidRPr="00B20899" w:rsidRDefault="00B81E9E" w:rsidP="0075221F">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The </w:t>
      </w:r>
      <w:r w:rsidR="009F4FB4" w:rsidRPr="00B20899">
        <w:rPr>
          <w:rFonts w:ascii="Calibri" w:hAnsi="Calibri" w:cs="Calibri"/>
          <w:sz w:val="24"/>
          <w:szCs w:val="24"/>
        </w:rPr>
        <w:t xml:space="preserve">Appropriate Authority </w:t>
      </w:r>
      <w:r w:rsidR="00655B20" w:rsidRPr="00B20899">
        <w:rPr>
          <w:rFonts w:ascii="Calibri" w:hAnsi="Calibri" w:cs="Calibri"/>
          <w:sz w:val="24"/>
          <w:szCs w:val="24"/>
        </w:rPr>
        <w:t xml:space="preserve">submitted an application for the evidence of Ms A to be given via ‘Live Link’. </w:t>
      </w:r>
      <w:r w:rsidR="00501E01" w:rsidRPr="00B20899">
        <w:rPr>
          <w:rFonts w:ascii="Calibri" w:hAnsi="Calibri" w:cs="Calibri"/>
          <w:sz w:val="24"/>
          <w:szCs w:val="24"/>
        </w:rPr>
        <w:t xml:space="preserve">This was uncontested by the Officer and the Chair determined that Ms A’s evidence be provided </w:t>
      </w:r>
      <w:r w:rsidR="00F360D3" w:rsidRPr="00B20899">
        <w:rPr>
          <w:rFonts w:ascii="Calibri" w:hAnsi="Calibri" w:cs="Calibri"/>
          <w:sz w:val="24"/>
          <w:szCs w:val="24"/>
        </w:rPr>
        <w:t>in that way.</w:t>
      </w:r>
    </w:p>
    <w:p w14:paraId="22E05AB1" w14:textId="77777777" w:rsidR="00F360D3" w:rsidRPr="00B20899" w:rsidRDefault="00F360D3" w:rsidP="00F360D3">
      <w:pPr>
        <w:pStyle w:val="ListParagraph"/>
        <w:rPr>
          <w:rFonts w:ascii="Calibri" w:hAnsi="Calibri" w:cs="Calibri"/>
          <w:sz w:val="24"/>
          <w:szCs w:val="24"/>
        </w:rPr>
      </w:pPr>
    </w:p>
    <w:p w14:paraId="7B934708" w14:textId="125B2E6C" w:rsidR="004E7115" w:rsidRPr="00B20899" w:rsidRDefault="00070E24" w:rsidP="00AF57A7">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A preliminary issue was an application to amend the Regulation 30 insofar as it related to dates of the misconduct. The application was not opposed and the Panel determined that it was in the interests of justice to allow the amendment, with no prejudice caused to the </w:t>
      </w:r>
      <w:r w:rsidR="00F9280A">
        <w:rPr>
          <w:rFonts w:ascii="Calibri" w:hAnsi="Calibri" w:cs="Calibri"/>
          <w:sz w:val="24"/>
          <w:szCs w:val="24"/>
        </w:rPr>
        <w:t>O</w:t>
      </w:r>
      <w:r w:rsidRPr="00B20899">
        <w:rPr>
          <w:rFonts w:ascii="Calibri" w:hAnsi="Calibri" w:cs="Calibri"/>
          <w:sz w:val="24"/>
          <w:szCs w:val="24"/>
        </w:rPr>
        <w:t>fficer.</w:t>
      </w:r>
      <w:r w:rsidR="004E7115" w:rsidRPr="00B20899">
        <w:rPr>
          <w:rFonts w:ascii="Calibri" w:hAnsi="Calibri" w:cs="Calibri"/>
          <w:sz w:val="24"/>
          <w:szCs w:val="24"/>
        </w:rPr>
        <w:t xml:space="preserve"> </w:t>
      </w:r>
    </w:p>
    <w:p w14:paraId="5C18FA23" w14:textId="77777777" w:rsidR="004E7115" w:rsidRPr="00B20899" w:rsidRDefault="004E7115" w:rsidP="004E7115">
      <w:pPr>
        <w:pStyle w:val="ListParagraph"/>
        <w:rPr>
          <w:rFonts w:ascii="Calibri" w:hAnsi="Calibri" w:cs="Calibri"/>
          <w:sz w:val="24"/>
          <w:szCs w:val="24"/>
        </w:rPr>
      </w:pPr>
    </w:p>
    <w:p w14:paraId="68665807" w14:textId="2F644E5B" w:rsidR="00EA3B34" w:rsidRPr="00B20899" w:rsidRDefault="00070E24" w:rsidP="00AF57A7">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In opening</w:t>
      </w:r>
      <w:r w:rsidR="00E66238">
        <w:rPr>
          <w:rFonts w:ascii="Calibri" w:hAnsi="Calibri" w:cs="Calibri"/>
          <w:sz w:val="24"/>
          <w:szCs w:val="24"/>
        </w:rPr>
        <w:t>,</w:t>
      </w:r>
      <w:r w:rsidRPr="00B20899">
        <w:rPr>
          <w:rFonts w:ascii="Calibri" w:hAnsi="Calibri" w:cs="Calibri"/>
          <w:sz w:val="24"/>
          <w:szCs w:val="24"/>
        </w:rPr>
        <w:t xml:space="preserve"> the AA also clarified how the timings as recorded within the WhatsApp messages referred to UTC which would mean that this aligned with Greenwich Mean Time</w:t>
      </w:r>
      <w:r w:rsidR="005837FF">
        <w:rPr>
          <w:rFonts w:ascii="Calibri" w:hAnsi="Calibri" w:cs="Calibri"/>
          <w:sz w:val="24"/>
          <w:szCs w:val="24"/>
        </w:rPr>
        <w:t>,</w:t>
      </w:r>
      <w:r w:rsidRPr="00B20899">
        <w:rPr>
          <w:rFonts w:ascii="Calibri" w:hAnsi="Calibri" w:cs="Calibri"/>
          <w:sz w:val="24"/>
          <w:szCs w:val="24"/>
        </w:rPr>
        <w:t xml:space="preserve"> but would be one hour behind British Summer Time. </w:t>
      </w:r>
      <w:r w:rsidR="00551A31" w:rsidRPr="00B20899">
        <w:rPr>
          <w:rFonts w:ascii="Calibri" w:hAnsi="Calibri" w:cs="Calibri"/>
          <w:sz w:val="24"/>
          <w:szCs w:val="24"/>
        </w:rPr>
        <w:t>The clocks changed on the 28</w:t>
      </w:r>
      <w:r w:rsidR="00551A31" w:rsidRPr="00B20899">
        <w:rPr>
          <w:rFonts w:ascii="Calibri" w:hAnsi="Calibri" w:cs="Calibri"/>
          <w:sz w:val="24"/>
          <w:szCs w:val="24"/>
          <w:vertAlign w:val="superscript"/>
        </w:rPr>
        <w:t>th</w:t>
      </w:r>
      <w:r w:rsidR="00551A31" w:rsidRPr="00B20899">
        <w:rPr>
          <w:rFonts w:ascii="Calibri" w:hAnsi="Calibri" w:cs="Calibri"/>
          <w:sz w:val="24"/>
          <w:szCs w:val="24"/>
        </w:rPr>
        <w:t xml:space="preserve"> October 2018</w:t>
      </w:r>
      <w:r w:rsidR="00004761" w:rsidRPr="00B20899">
        <w:rPr>
          <w:rFonts w:ascii="Calibri" w:hAnsi="Calibri" w:cs="Calibri"/>
          <w:sz w:val="24"/>
          <w:szCs w:val="24"/>
        </w:rPr>
        <w:t xml:space="preserve">, after which the </w:t>
      </w:r>
      <w:r w:rsidR="00C97D9E" w:rsidRPr="00B20899">
        <w:rPr>
          <w:rFonts w:ascii="Calibri" w:hAnsi="Calibri" w:cs="Calibri"/>
          <w:sz w:val="24"/>
          <w:szCs w:val="24"/>
        </w:rPr>
        <w:t>timing of the UTC time and the actual time</w:t>
      </w:r>
      <w:r w:rsidR="00EE24A0" w:rsidRPr="00B20899">
        <w:rPr>
          <w:rFonts w:ascii="Calibri" w:hAnsi="Calibri" w:cs="Calibri"/>
          <w:sz w:val="24"/>
          <w:szCs w:val="24"/>
        </w:rPr>
        <w:t xml:space="preserve"> </w:t>
      </w:r>
      <w:r w:rsidR="005837FF">
        <w:rPr>
          <w:rFonts w:ascii="Calibri" w:hAnsi="Calibri" w:cs="Calibri"/>
          <w:sz w:val="24"/>
          <w:szCs w:val="24"/>
        </w:rPr>
        <w:t>were</w:t>
      </w:r>
      <w:r w:rsidR="00EE24A0" w:rsidRPr="00B20899">
        <w:rPr>
          <w:rFonts w:ascii="Calibri" w:hAnsi="Calibri" w:cs="Calibri"/>
          <w:sz w:val="24"/>
          <w:szCs w:val="24"/>
        </w:rPr>
        <w:t xml:space="preserve"> </w:t>
      </w:r>
      <w:r w:rsidR="00DD3668" w:rsidRPr="00B20899">
        <w:rPr>
          <w:rFonts w:ascii="Calibri" w:hAnsi="Calibri" w:cs="Calibri"/>
          <w:sz w:val="24"/>
          <w:szCs w:val="24"/>
        </w:rPr>
        <w:t>synchronised</w:t>
      </w:r>
      <w:r w:rsidR="00EE24A0" w:rsidRPr="00B20899">
        <w:rPr>
          <w:rFonts w:ascii="Calibri" w:hAnsi="Calibri" w:cs="Calibri"/>
          <w:sz w:val="24"/>
          <w:szCs w:val="24"/>
        </w:rPr>
        <w:t xml:space="preserve">. Prior to the </w:t>
      </w:r>
      <w:r w:rsidR="00B82421" w:rsidRPr="00B20899">
        <w:rPr>
          <w:rFonts w:ascii="Calibri" w:hAnsi="Calibri" w:cs="Calibri"/>
          <w:sz w:val="24"/>
          <w:szCs w:val="24"/>
        </w:rPr>
        <w:t>change on the 28</w:t>
      </w:r>
      <w:r w:rsidR="00B82421" w:rsidRPr="00B20899">
        <w:rPr>
          <w:rFonts w:ascii="Calibri" w:hAnsi="Calibri" w:cs="Calibri"/>
          <w:sz w:val="24"/>
          <w:szCs w:val="24"/>
          <w:vertAlign w:val="superscript"/>
        </w:rPr>
        <w:t>th</w:t>
      </w:r>
      <w:r w:rsidR="00B82421" w:rsidRPr="00B20899">
        <w:rPr>
          <w:rFonts w:ascii="Calibri" w:hAnsi="Calibri" w:cs="Calibri"/>
          <w:sz w:val="24"/>
          <w:szCs w:val="24"/>
        </w:rPr>
        <w:t xml:space="preserve"> October 2018,</w:t>
      </w:r>
      <w:r w:rsidR="00416C66" w:rsidRPr="00B20899">
        <w:rPr>
          <w:rFonts w:ascii="Calibri" w:hAnsi="Calibri" w:cs="Calibri"/>
          <w:sz w:val="24"/>
          <w:szCs w:val="24"/>
        </w:rPr>
        <w:t xml:space="preserve"> a WhatsApp message </w:t>
      </w:r>
      <w:r w:rsidR="007D1BCB" w:rsidRPr="00B20899">
        <w:rPr>
          <w:rFonts w:ascii="Calibri" w:hAnsi="Calibri" w:cs="Calibri"/>
          <w:sz w:val="24"/>
          <w:szCs w:val="24"/>
        </w:rPr>
        <w:t>showing 2100, would actually be 2200. Th</w:t>
      </w:r>
      <w:r w:rsidR="00EA3B34" w:rsidRPr="00B20899">
        <w:rPr>
          <w:rFonts w:ascii="Calibri" w:hAnsi="Calibri" w:cs="Calibri"/>
          <w:sz w:val="24"/>
          <w:szCs w:val="24"/>
        </w:rPr>
        <w:t xml:space="preserve">is is </w:t>
      </w:r>
      <w:r w:rsidR="005837FF">
        <w:rPr>
          <w:rFonts w:ascii="Calibri" w:hAnsi="Calibri" w:cs="Calibri"/>
          <w:sz w:val="24"/>
          <w:szCs w:val="24"/>
        </w:rPr>
        <w:t xml:space="preserve">noted here as it is </w:t>
      </w:r>
      <w:r w:rsidR="00EA3B34" w:rsidRPr="00B20899">
        <w:rPr>
          <w:rFonts w:ascii="Calibri" w:hAnsi="Calibri" w:cs="Calibri"/>
          <w:sz w:val="24"/>
          <w:szCs w:val="24"/>
        </w:rPr>
        <w:t>highly relevant to the alleged misconduct which took place on the 25</w:t>
      </w:r>
      <w:r w:rsidR="00EA3B34" w:rsidRPr="00B20899">
        <w:rPr>
          <w:rFonts w:ascii="Calibri" w:hAnsi="Calibri" w:cs="Calibri"/>
          <w:sz w:val="24"/>
          <w:szCs w:val="24"/>
          <w:vertAlign w:val="superscript"/>
        </w:rPr>
        <w:t>th</w:t>
      </w:r>
      <w:r w:rsidR="00EA3B34" w:rsidRPr="00B20899">
        <w:rPr>
          <w:rFonts w:ascii="Calibri" w:hAnsi="Calibri" w:cs="Calibri"/>
          <w:sz w:val="24"/>
          <w:szCs w:val="24"/>
        </w:rPr>
        <w:t>/26</w:t>
      </w:r>
      <w:r w:rsidR="00EA3B34" w:rsidRPr="00B20899">
        <w:rPr>
          <w:rFonts w:ascii="Calibri" w:hAnsi="Calibri" w:cs="Calibri"/>
          <w:sz w:val="24"/>
          <w:szCs w:val="24"/>
          <w:vertAlign w:val="superscript"/>
        </w:rPr>
        <w:t>th</w:t>
      </w:r>
      <w:r w:rsidR="00EA3B34" w:rsidRPr="00B20899">
        <w:rPr>
          <w:rFonts w:ascii="Calibri" w:hAnsi="Calibri" w:cs="Calibri"/>
          <w:sz w:val="24"/>
          <w:szCs w:val="24"/>
        </w:rPr>
        <w:t xml:space="preserve"> October 2018.</w:t>
      </w:r>
    </w:p>
    <w:p w14:paraId="394BE1E8" w14:textId="77777777" w:rsidR="00EA3B34" w:rsidRPr="00B20899" w:rsidRDefault="00EA3B34" w:rsidP="00EA3B34">
      <w:pPr>
        <w:pStyle w:val="ListParagraph"/>
        <w:rPr>
          <w:rFonts w:ascii="Calibri" w:hAnsi="Calibri" w:cs="Calibri"/>
          <w:sz w:val="24"/>
          <w:szCs w:val="24"/>
        </w:rPr>
      </w:pPr>
    </w:p>
    <w:p w14:paraId="50EB61BE" w14:textId="77777777" w:rsidR="004056E1" w:rsidRPr="00B20899" w:rsidRDefault="004056E1" w:rsidP="00EA3B34">
      <w:pPr>
        <w:pStyle w:val="ListParagraph"/>
        <w:numPr>
          <w:ilvl w:val="0"/>
          <w:numId w:val="16"/>
        </w:numPr>
        <w:spacing w:after="0" w:line="276" w:lineRule="auto"/>
        <w:rPr>
          <w:rFonts w:ascii="Calibri" w:hAnsi="Calibri" w:cs="Calibri"/>
          <w:sz w:val="24"/>
          <w:szCs w:val="24"/>
          <w:u w:val="single"/>
        </w:rPr>
      </w:pPr>
      <w:r w:rsidRPr="00B20899">
        <w:rPr>
          <w:rFonts w:ascii="Calibri" w:hAnsi="Calibri" w:cs="Calibri"/>
          <w:sz w:val="24"/>
          <w:szCs w:val="24"/>
          <w:u w:val="single"/>
        </w:rPr>
        <w:t>Allegation summary:</w:t>
      </w:r>
    </w:p>
    <w:p w14:paraId="4BFC499C" w14:textId="77777777" w:rsidR="004056E1" w:rsidRPr="00B20899" w:rsidRDefault="004056E1" w:rsidP="004056E1">
      <w:pPr>
        <w:pStyle w:val="ListParagraph"/>
        <w:spacing w:after="0" w:line="276" w:lineRule="auto"/>
        <w:ind w:left="360"/>
        <w:rPr>
          <w:rFonts w:ascii="Calibri" w:hAnsi="Calibri" w:cs="Calibri"/>
          <w:sz w:val="24"/>
          <w:szCs w:val="24"/>
        </w:rPr>
      </w:pPr>
    </w:p>
    <w:p w14:paraId="1E66C6AC" w14:textId="361EB6E0" w:rsidR="00070E24" w:rsidRPr="00B20899" w:rsidRDefault="00864235" w:rsidP="000126A1">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In the </w:t>
      </w:r>
      <w:r w:rsidR="008C65F4" w:rsidRPr="00B20899">
        <w:rPr>
          <w:rFonts w:ascii="Calibri" w:hAnsi="Calibri" w:cs="Calibri"/>
          <w:sz w:val="24"/>
          <w:szCs w:val="24"/>
        </w:rPr>
        <w:t>autumn of 2018,</w:t>
      </w:r>
      <w:r w:rsidRPr="00B20899">
        <w:rPr>
          <w:rFonts w:ascii="Calibri" w:hAnsi="Calibri" w:cs="Calibri"/>
          <w:sz w:val="24"/>
          <w:szCs w:val="24"/>
        </w:rPr>
        <w:t xml:space="preserve"> the Officer was </w:t>
      </w:r>
      <w:r w:rsidR="00A51618" w:rsidRPr="00B20899">
        <w:rPr>
          <w:rFonts w:ascii="Calibri" w:hAnsi="Calibri" w:cs="Calibri"/>
          <w:sz w:val="24"/>
          <w:szCs w:val="24"/>
        </w:rPr>
        <w:t>appointed as the mentor to a new Special Constable (Ms A)</w:t>
      </w:r>
      <w:r w:rsidR="002F0C6B" w:rsidRPr="00B20899">
        <w:rPr>
          <w:rFonts w:ascii="Calibri" w:hAnsi="Calibri" w:cs="Calibri"/>
          <w:sz w:val="24"/>
          <w:szCs w:val="24"/>
        </w:rPr>
        <w:t xml:space="preserve">. He was aware of his responsibilities as a mentor and the </w:t>
      </w:r>
      <w:r w:rsidR="00830FE2" w:rsidRPr="00B20899">
        <w:rPr>
          <w:rFonts w:ascii="Calibri" w:hAnsi="Calibri" w:cs="Calibri"/>
          <w:sz w:val="24"/>
          <w:szCs w:val="24"/>
        </w:rPr>
        <w:lastRenderedPageBreak/>
        <w:t>imbalance of power between them. Soon after they met</w:t>
      </w:r>
      <w:r w:rsidR="005837FF">
        <w:rPr>
          <w:rFonts w:ascii="Calibri" w:hAnsi="Calibri" w:cs="Calibri"/>
          <w:sz w:val="24"/>
          <w:szCs w:val="24"/>
        </w:rPr>
        <w:t>,</w:t>
      </w:r>
      <w:r w:rsidR="00830FE2" w:rsidRPr="00B20899">
        <w:rPr>
          <w:rFonts w:ascii="Calibri" w:hAnsi="Calibri" w:cs="Calibri"/>
          <w:sz w:val="24"/>
          <w:szCs w:val="24"/>
        </w:rPr>
        <w:t xml:space="preserve"> </w:t>
      </w:r>
      <w:r w:rsidR="00CC768C" w:rsidRPr="00B20899">
        <w:rPr>
          <w:rFonts w:ascii="Calibri" w:hAnsi="Calibri" w:cs="Calibri"/>
          <w:sz w:val="24"/>
          <w:szCs w:val="24"/>
        </w:rPr>
        <w:t>sexualised messages were exchanged</w:t>
      </w:r>
      <w:r w:rsidR="007824A6" w:rsidRPr="00B20899">
        <w:rPr>
          <w:rFonts w:ascii="Calibri" w:hAnsi="Calibri" w:cs="Calibri"/>
          <w:sz w:val="24"/>
          <w:szCs w:val="24"/>
        </w:rPr>
        <w:t>, including sexual</w:t>
      </w:r>
      <w:r w:rsidR="008054A5" w:rsidRPr="00B20899">
        <w:rPr>
          <w:rFonts w:ascii="Calibri" w:hAnsi="Calibri" w:cs="Calibri"/>
          <w:sz w:val="24"/>
          <w:szCs w:val="24"/>
        </w:rPr>
        <w:t>ly explicit</w:t>
      </w:r>
      <w:r w:rsidR="007824A6" w:rsidRPr="00B20899">
        <w:rPr>
          <w:rFonts w:ascii="Calibri" w:hAnsi="Calibri" w:cs="Calibri"/>
          <w:sz w:val="24"/>
          <w:szCs w:val="24"/>
        </w:rPr>
        <w:t xml:space="preserve"> images</w:t>
      </w:r>
      <w:r w:rsidR="00CC768C" w:rsidRPr="00B20899">
        <w:rPr>
          <w:rFonts w:ascii="Calibri" w:hAnsi="Calibri" w:cs="Calibri"/>
          <w:sz w:val="24"/>
          <w:szCs w:val="24"/>
        </w:rPr>
        <w:t>.</w:t>
      </w:r>
    </w:p>
    <w:p w14:paraId="5A437D44" w14:textId="773D39D5" w:rsidR="007C4E88" w:rsidRPr="00B20899" w:rsidRDefault="007C4E88" w:rsidP="007C4E88">
      <w:pPr>
        <w:pStyle w:val="ListParagraph"/>
        <w:spacing w:after="0" w:line="276" w:lineRule="auto"/>
        <w:ind w:left="792"/>
        <w:rPr>
          <w:rFonts w:ascii="Calibri" w:hAnsi="Calibri" w:cs="Calibri"/>
          <w:sz w:val="24"/>
          <w:szCs w:val="24"/>
        </w:rPr>
      </w:pPr>
    </w:p>
    <w:p w14:paraId="72F9AB5E" w14:textId="21F4520F" w:rsidR="00CC768C" w:rsidRPr="00B20899" w:rsidRDefault="000909ED" w:rsidP="007C4E88">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Sexual activity took place between the Officer and Ms A while they </w:t>
      </w:r>
      <w:r w:rsidR="00367BA5" w:rsidRPr="00B20899">
        <w:rPr>
          <w:rFonts w:ascii="Calibri" w:hAnsi="Calibri" w:cs="Calibri"/>
          <w:sz w:val="24"/>
          <w:szCs w:val="24"/>
        </w:rPr>
        <w:t xml:space="preserve">were on duty. Some </w:t>
      </w:r>
      <w:r w:rsidR="003B0E89">
        <w:rPr>
          <w:rFonts w:ascii="Calibri" w:hAnsi="Calibri" w:cs="Calibri"/>
          <w:sz w:val="24"/>
          <w:szCs w:val="24"/>
        </w:rPr>
        <w:t xml:space="preserve">sexual </w:t>
      </w:r>
      <w:r w:rsidR="00367BA5" w:rsidRPr="00B20899">
        <w:rPr>
          <w:rFonts w:ascii="Calibri" w:hAnsi="Calibri" w:cs="Calibri"/>
          <w:sz w:val="24"/>
          <w:szCs w:val="24"/>
        </w:rPr>
        <w:t xml:space="preserve">activity took place inside their police car </w:t>
      </w:r>
      <w:r w:rsidR="00E11A76">
        <w:rPr>
          <w:rFonts w:ascii="Calibri" w:hAnsi="Calibri" w:cs="Calibri"/>
          <w:sz w:val="24"/>
          <w:szCs w:val="24"/>
        </w:rPr>
        <w:t xml:space="preserve">near a petrol station in a </w:t>
      </w:r>
      <w:r w:rsidR="00056716">
        <w:rPr>
          <w:rFonts w:ascii="Calibri" w:hAnsi="Calibri" w:cs="Calibri"/>
          <w:sz w:val="24"/>
          <w:szCs w:val="24"/>
        </w:rPr>
        <w:t>built-up</w:t>
      </w:r>
      <w:r w:rsidR="00E11A76">
        <w:rPr>
          <w:rFonts w:ascii="Calibri" w:hAnsi="Calibri" w:cs="Calibri"/>
          <w:sz w:val="24"/>
          <w:szCs w:val="24"/>
        </w:rPr>
        <w:t xml:space="preserve"> </w:t>
      </w:r>
      <w:r w:rsidR="00056716">
        <w:rPr>
          <w:rFonts w:ascii="Calibri" w:hAnsi="Calibri" w:cs="Calibri"/>
          <w:sz w:val="24"/>
          <w:szCs w:val="24"/>
        </w:rPr>
        <w:t xml:space="preserve">area </w:t>
      </w:r>
      <w:r w:rsidR="00E11A76">
        <w:rPr>
          <w:rFonts w:ascii="Calibri" w:hAnsi="Calibri" w:cs="Calibri"/>
          <w:sz w:val="24"/>
          <w:szCs w:val="24"/>
        </w:rPr>
        <w:t xml:space="preserve">of </w:t>
      </w:r>
      <w:r w:rsidR="00036DEB" w:rsidRPr="00B20899">
        <w:rPr>
          <w:rFonts w:ascii="Calibri" w:hAnsi="Calibri" w:cs="Calibri"/>
          <w:sz w:val="24"/>
          <w:szCs w:val="24"/>
        </w:rPr>
        <w:t xml:space="preserve">Telford. Other sexual activity took place in a more remote </w:t>
      </w:r>
      <w:r w:rsidR="000F6E57" w:rsidRPr="00B20899">
        <w:rPr>
          <w:rFonts w:ascii="Calibri" w:hAnsi="Calibri" w:cs="Calibri"/>
          <w:sz w:val="24"/>
          <w:szCs w:val="24"/>
        </w:rPr>
        <w:t>area, initially in the police car</w:t>
      </w:r>
      <w:r w:rsidR="00E11A76">
        <w:rPr>
          <w:rFonts w:ascii="Calibri" w:hAnsi="Calibri" w:cs="Calibri"/>
          <w:sz w:val="24"/>
          <w:szCs w:val="24"/>
        </w:rPr>
        <w:t xml:space="preserve"> and subsequently outside the police vehicle</w:t>
      </w:r>
      <w:r w:rsidR="000F6E57" w:rsidRPr="00B20899">
        <w:rPr>
          <w:rFonts w:ascii="Calibri" w:hAnsi="Calibri" w:cs="Calibri"/>
          <w:sz w:val="24"/>
          <w:szCs w:val="24"/>
        </w:rPr>
        <w:t>.</w:t>
      </w:r>
      <w:r w:rsidR="00B32E2E" w:rsidRPr="00B20899">
        <w:rPr>
          <w:rFonts w:ascii="Calibri" w:hAnsi="Calibri" w:cs="Calibri"/>
          <w:sz w:val="24"/>
          <w:szCs w:val="24"/>
        </w:rPr>
        <w:t xml:space="preserve"> Th</w:t>
      </w:r>
      <w:r w:rsidR="00847FF0" w:rsidRPr="00B20899">
        <w:rPr>
          <w:rFonts w:ascii="Calibri" w:hAnsi="Calibri" w:cs="Calibri"/>
          <w:sz w:val="24"/>
          <w:szCs w:val="24"/>
        </w:rPr>
        <w:t>is happened within the first few shift</w:t>
      </w:r>
      <w:r w:rsidR="000926F6">
        <w:rPr>
          <w:rFonts w:ascii="Calibri" w:hAnsi="Calibri" w:cs="Calibri"/>
          <w:sz w:val="24"/>
          <w:szCs w:val="24"/>
        </w:rPr>
        <w:t>s</w:t>
      </w:r>
      <w:r w:rsidR="00847FF0" w:rsidRPr="00B20899">
        <w:rPr>
          <w:rFonts w:ascii="Calibri" w:hAnsi="Calibri" w:cs="Calibri"/>
          <w:sz w:val="24"/>
          <w:szCs w:val="24"/>
        </w:rPr>
        <w:t xml:space="preserve"> that the Officer and Ms A were crewed together.</w:t>
      </w:r>
    </w:p>
    <w:p w14:paraId="7A31DC76" w14:textId="77777777" w:rsidR="007C4E88" w:rsidRPr="00B20899" w:rsidRDefault="007C4E88" w:rsidP="007C4E88">
      <w:pPr>
        <w:pStyle w:val="ListParagraph"/>
        <w:rPr>
          <w:rFonts w:ascii="Calibri" w:hAnsi="Calibri" w:cs="Calibri"/>
          <w:sz w:val="24"/>
          <w:szCs w:val="24"/>
        </w:rPr>
      </w:pPr>
    </w:p>
    <w:p w14:paraId="58FCED8B" w14:textId="25FC8803" w:rsidR="007C4E88" w:rsidRPr="00B20899" w:rsidRDefault="00B46ED7" w:rsidP="007C4E88">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The matter </w:t>
      </w:r>
      <w:r w:rsidR="000926F6">
        <w:rPr>
          <w:rFonts w:ascii="Calibri" w:hAnsi="Calibri" w:cs="Calibri"/>
          <w:sz w:val="24"/>
          <w:szCs w:val="24"/>
        </w:rPr>
        <w:t xml:space="preserve">was brought to the </w:t>
      </w:r>
      <w:r w:rsidR="00137AED">
        <w:rPr>
          <w:rFonts w:ascii="Calibri" w:hAnsi="Calibri" w:cs="Calibri"/>
          <w:sz w:val="24"/>
          <w:szCs w:val="24"/>
        </w:rPr>
        <w:t xml:space="preserve">attention of the Professional Standards Department </w:t>
      </w:r>
      <w:r w:rsidR="00FB79BD">
        <w:rPr>
          <w:rFonts w:ascii="Calibri" w:hAnsi="Calibri" w:cs="Calibri"/>
          <w:sz w:val="24"/>
          <w:szCs w:val="24"/>
        </w:rPr>
        <w:t xml:space="preserve">(PSD) </w:t>
      </w:r>
      <w:r w:rsidR="00137AED">
        <w:rPr>
          <w:rFonts w:ascii="Calibri" w:hAnsi="Calibri" w:cs="Calibri"/>
          <w:sz w:val="24"/>
          <w:szCs w:val="24"/>
        </w:rPr>
        <w:t xml:space="preserve">in </w:t>
      </w:r>
      <w:r w:rsidR="00B6687C">
        <w:rPr>
          <w:rFonts w:ascii="Calibri" w:hAnsi="Calibri" w:cs="Calibri"/>
          <w:sz w:val="24"/>
          <w:szCs w:val="24"/>
        </w:rPr>
        <w:t xml:space="preserve">June </w:t>
      </w:r>
      <w:r w:rsidR="00611EE4" w:rsidRPr="00B20899">
        <w:rPr>
          <w:rFonts w:ascii="Calibri" w:hAnsi="Calibri" w:cs="Calibri"/>
          <w:sz w:val="24"/>
          <w:szCs w:val="24"/>
        </w:rPr>
        <w:t>2024</w:t>
      </w:r>
      <w:r w:rsidR="00B6687C">
        <w:rPr>
          <w:rFonts w:ascii="Calibri" w:hAnsi="Calibri" w:cs="Calibri"/>
          <w:sz w:val="24"/>
          <w:szCs w:val="24"/>
        </w:rPr>
        <w:t xml:space="preserve">, </w:t>
      </w:r>
      <w:r w:rsidR="00EE133E">
        <w:rPr>
          <w:rFonts w:ascii="Calibri" w:hAnsi="Calibri" w:cs="Calibri"/>
          <w:sz w:val="24"/>
          <w:szCs w:val="24"/>
        </w:rPr>
        <w:t xml:space="preserve">after </w:t>
      </w:r>
      <w:r w:rsidR="00B6687C">
        <w:rPr>
          <w:rFonts w:ascii="Calibri" w:hAnsi="Calibri" w:cs="Calibri"/>
          <w:sz w:val="24"/>
          <w:szCs w:val="24"/>
        </w:rPr>
        <w:t>another police officer</w:t>
      </w:r>
      <w:r w:rsidR="007A384B">
        <w:rPr>
          <w:rFonts w:ascii="Calibri" w:hAnsi="Calibri" w:cs="Calibri"/>
          <w:sz w:val="24"/>
          <w:szCs w:val="24"/>
        </w:rPr>
        <w:t>’s phone had been seized as part o</w:t>
      </w:r>
      <w:r w:rsidR="00EE133E">
        <w:rPr>
          <w:rFonts w:ascii="Calibri" w:hAnsi="Calibri" w:cs="Calibri"/>
          <w:sz w:val="24"/>
          <w:szCs w:val="24"/>
        </w:rPr>
        <w:t xml:space="preserve">f a separate investigation. </w:t>
      </w:r>
    </w:p>
    <w:p w14:paraId="767F004C" w14:textId="77777777" w:rsidR="00DD3668" w:rsidRPr="00B20899" w:rsidRDefault="00DD3668" w:rsidP="00DD3668">
      <w:pPr>
        <w:spacing w:after="0" w:line="276" w:lineRule="auto"/>
        <w:rPr>
          <w:rFonts w:ascii="Calibri" w:hAnsi="Calibri" w:cs="Calibri"/>
          <w:sz w:val="24"/>
          <w:szCs w:val="24"/>
        </w:rPr>
      </w:pPr>
    </w:p>
    <w:p w14:paraId="7CE2D9AD" w14:textId="79719592" w:rsidR="00FB7FEE" w:rsidRPr="00B20899" w:rsidRDefault="00FB7FEE" w:rsidP="00DD3668">
      <w:pPr>
        <w:pStyle w:val="ListParagraph"/>
        <w:numPr>
          <w:ilvl w:val="0"/>
          <w:numId w:val="16"/>
        </w:numPr>
        <w:spacing w:after="0" w:line="276" w:lineRule="auto"/>
        <w:rPr>
          <w:rFonts w:ascii="Calibri" w:hAnsi="Calibri" w:cs="Calibri"/>
          <w:sz w:val="24"/>
          <w:szCs w:val="24"/>
          <w:u w:val="single"/>
        </w:rPr>
      </w:pPr>
      <w:r w:rsidRPr="00B20899">
        <w:rPr>
          <w:rFonts w:ascii="Calibri" w:hAnsi="Calibri" w:cs="Calibri"/>
          <w:sz w:val="24"/>
          <w:szCs w:val="24"/>
          <w:u w:val="single"/>
        </w:rPr>
        <w:t>The allegations:</w:t>
      </w:r>
    </w:p>
    <w:p w14:paraId="00D5FEA0" w14:textId="77777777" w:rsidR="00FB7FEE" w:rsidRPr="00B20899" w:rsidRDefault="00FB7FEE" w:rsidP="00FB7FEE">
      <w:pPr>
        <w:pStyle w:val="ListParagraph"/>
        <w:spacing w:after="0" w:line="276" w:lineRule="auto"/>
        <w:ind w:left="360"/>
        <w:rPr>
          <w:rFonts w:ascii="Calibri" w:hAnsi="Calibri" w:cs="Calibri"/>
          <w:sz w:val="24"/>
          <w:szCs w:val="24"/>
          <w:u w:val="single"/>
        </w:rPr>
      </w:pPr>
    </w:p>
    <w:p w14:paraId="0593C686" w14:textId="77777777" w:rsidR="00E151D0" w:rsidRPr="00B20899" w:rsidRDefault="00E151D0" w:rsidP="00E151D0">
      <w:pPr>
        <w:spacing w:line="360" w:lineRule="auto"/>
        <w:jc w:val="both"/>
        <w:rPr>
          <w:rFonts w:ascii="Calibri" w:hAnsi="Calibri" w:cs="Calibri"/>
          <w:sz w:val="24"/>
          <w:szCs w:val="24"/>
        </w:rPr>
      </w:pPr>
      <w:r w:rsidRPr="00B20899">
        <w:rPr>
          <w:rFonts w:ascii="Calibri" w:hAnsi="Calibri" w:cs="Calibri"/>
          <w:sz w:val="24"/>
          <w:szCs w:val="24"/>
        </w:rPr>
        <w:t>The Appropriate Authority alleges that:</w:t>
      </w:r>
    </w:p>
    <w:p w14:paraId="1133A766" w14:textId="77777777" w:rsidR="00E151D0" w:rsidRPr="00B20899" w:rsidRDefault="00E151D0" w:rsidP="00E151D0">
      <w:pPr>
        <w:pStyle w:val="Heading1"/>
        <w:rPr>
          <w:rFonts w:ascii="Calibri" w:hAnsi="Calibri" w:cs="Calibri"/>
          <w:b/>
          <w:bCs/>
          <w:sz w:val="24"/>
          <w:szCs w:val="24"/>
        </w:rPr>
      </w:pPr>
      <w:r w:rsidRPr="00B20899">
        <w:rPr>
          <w:rFonts w:ascii="Calibri" w:hAnsi="Calibri" w:cs="Calibri"/>
          <w:sz w:val="24"/>
          <w:szCs w:val="24"/>
        </w:rPr>
        <w:t>BACKGROUND FACTS</w:t>
      </w:r>
    </w:p>
    <w:p w14:paraId="05A9A7AF" w14:textId="00307322" w:rsidR="00E151D0" w:rsidRPr="00B20899" w:rsidRDefault="00E151D0" w:rsidP="00EC28A0">
      <w:pPr>
        <w:pStyle w:val="ListParagraph"/>
        <w:numPr>
          <w:ilvl w:val="0"/>
          <w:numId w:val="18"/>
        </w:numPr>
        <w:spacing w:after="0" w:line="480" w:lineRule="auto"/>
        <w:jc w:val="both"/>
        <w:rPr>
          <w:rFonts w:ascii="Calibri" w:hAnsi="Calibri" w:cs="Calibri"/>
          <w:sz w:val="24"/>
          <w:szCs w:val="24"/>
        </w:rPr>
      </w:pPr>
      <w:r w:rsidRPr="00B20899">
        <w:rPr>
          <w:rFonts w:ascii="Calibri" w:hAnsi="Calibri" w:cs="Calibri"/>
          <w:sz w:val="24"/>
          <w:szCs w:val="24"/>
        </w:rPr>
        <w:t xml:space="preserve">Police Constable Gale (‘the Officer’) joined the West Mercia Police on 8 June 2015. </w:t>
      </w:r>
    </w:p>
    <w:p w14:paraId="58929DD1" w14:textId="77777777" w:rsidR="00E151D0" w:rsidRPr="00B20899" w:rsidRDefault="00E151D0" w:rsidP="00E151D0">
      <w:pPr>
        <w:pStyle w:val="Heading1"/>
        <w:rPr>
          <w:rFonts w:ascii="Calibri" w:hAnsi="Calibri" w:cs="Calibri"/>
          <w:b/>
          <w:bCs/>
          <w:sz w:val="24"/>
          <w:szCs w:val="24"/>
        </w:rPr>
      </w:pPr>
      <w:bookmarkStart w:id="0" w:name="_Toc103349469"/>
      <w:r w:rsidRPr="00B20899">
        <w:rPr>
          <w:rFonts w:ascii="Calibri" w:hAnsi="Calibri" w:cs="Calibri"/>
          <w:sz w:val="24"/>
          <w:szCs w:val="24"/>
        </w:rPr>
        <w:t>Policy, Procedures and Training</w:t>
      </w:r>
      <w:bookmarkEnd w:id="0"/>
    </w:p>
    <w:p w14:paraId="0BBD5271" w14:textId="48D3E2C8" w:rsidR="00E151D0" w:rsidRPr="00B20899" w:rsidRDefault="00E151D0" w:rsidP="00EC28A0">
      <w:pPr>
        <w:pStyle w:val="ListParagraph"/>
        <w:numPr>
          <w:ilvl w:val="0"/>
          <w:numId w:val="18"/>
        </w:numPr>
        <w:spacing w:after="0" w:line="480" w:lineRule="auto"/>
        <w:jc w:val="both"/>
        <w:rPr>
          <w:rFonts w:ascii="Calibri" w:hAnsi="Calibri" w:cs="Calibri"/>
          <w:sz w:val="24"/>
          <w:szCs w:val="24"/>
        </w:rPr>
      </w:pPr>
      <w:r w:rsidRPr="00B20899">
        <w:rPr>
          <w:rFonts w:ascii="Calibri" w:hAnsi="Calibri" w:cs="Calibri"/>
          <w:sz w:val="24"/>
          <w:szCs w:val="24"/>
        </w:rPr>
        <w:t>The previous Code of Ethics was published in July 2014 and states that an Officer must,</w:t>
      </w:r>
    </w:p>
    <w:p w14:paraId="791061A9" w14:textId="77777777" w:rsidR="00E151D0" w:rsidRPr="00B20899" w:rsidRDefault="00E151D0" w:rsidP="00E151D0">
      <w:pPr>
        <w:pStyle w:val="Extract"/>
        <w:rPr>
          <w:rFonts w:ascii="Calibri" w:hAnsi="Calibri" w:cs="Calibri"/>
          <w:i w:val="0"/>
          <w:iCs w:val="0"/>
          <w:sz w:val="24"/>
          <w:szCs w:val="24"/>
        </w:rPr>
      </w:pPr>
      <w:r w:rsidRPr="00B20899">
        <w:rPr>
          <w:rFonts w:ascii="Calibri" w:hAnsi="Calibri" w:cs="Calibri"/>
          <w:i w:val="0"/>
          <w:iCs w:val="0"/>
          <w:sz w:val="24"/>
          <w:szCs w:val="24"/>
        </w:rPr>
        <w:t xml:space="preserve">‘ensure your behaviour and language could not reasonably be perceived to be abusive, oppressive, harassing, bullying, victimising or offensive by the public or your policing colleagues. </w:t>
      </w:r>
    </w:p>
    <w:p w14:paraId="047F7B79" w14:textId="77777777" w:rsidR="00E151D0" w:rsidRPr="00B20899" w:rsidRDefault="00E151D0" w:rsidP="00E151D0">
      <w:pPr>
        <w:pStyle w:val="Extract"/>
        <w:rPr>
          <w:rFonts w:ascii="Calibri" w:hAnsi="Calibri" w:cs="Calibri"/>
          <w:i w:val="0"/>
          <w:iCs w:val="0"/>
          <w:sz w:val="24"/>
          <w:szCs w:val="24"/>
        </w:rPr>
      </w:pPr>
      <w:r w:rsidRPr="00B20899">
        <w:rPr>
          <w:rFonts w:ascii="Calibri" w:hAnsi="Calibri" w:cs="Calibri"/>
          <w:i w:val="0"/>
          <w:iCs w:val="0"/>
          <w:sz w:val="24"/>
          <w:szCs w:val="24"/>
        </w:rPr>
        <w:t>…</w:t>
      </w:r>
    </w:p>
    <w:p w14:paraId="29B073CD" w14:textId="77777777" w:rsidR="00E151D0" w:rsidRPr="00B20899" w:rsidRDefault="00E151D0" w:rsidP="00E151D0">
      <w:pPr>
        <w:pStyle w:val="Extract"/>
        <w:rPr>
          <w:rFonts w:ascii="Calibri" w:hAnsi="Calibri" w:cs="Calibri"/>
          <w:i w:val="0"/>
          <w:iCs w:val="0"/>
          <w:sz w:val="24"/>
          <w:szCs w:val="24"/>
        </w:rPr>
      </w:pPr>
      <w:r w:rsidRPr="00B20899">
        <w:rPr>
          <w:rFonts w:ascii="Calibri" w:hAnsi="Calibri" w:cs="Calibri"/>
          <w:i w:val="0"/>
          <w:iCs w:val="0"/>
          <w:sz w:val="24"/>
          <w:szCs w:val="24"/>
        </w:rPr>
        <w:t xml:space="preserve">ensure that any relationship at work does not create an actual or apparent conflict of interest </w:t>
      </w:r>
    </w:p>
    <w:p w14:paraId="715744B4" w14:textId="77777777" w:rsidR="00E151D0" w:rsidRPr="00B20899" w:rsidRDefault="00E151D0" w:rsidP="00E151D0">
      <w:pPr>
        <w:pStyle w:val="Extract"/>
        <w:rPr>
          <w:rFonts w:ascii="Calibri" w:hAnsi="Calibri" w:cs="Calibri"/>
          <w:i w:val="0"/>
          <w:iCs w:val="0"/>
          <w:sz w:val="24"/>
          <w:szCs w:val="24"/>
        </w:rPr>
      </w:pPr>
      <w:r w:rsidRPr="00B20899">
        <w:rPr>
          <w:rFonts w:ascii="Calibri" w:hAnsi="Calibri" w:cs="Calibri"/>
          <w:i w:val="0"/>
          <w:iCs w:val="0"/>
          <w:sz w:val="24"/>
          <w:szCs w:val="24"/>
        </w:rPr>
        <w:t>…</w:t>
      </w:r>
    </w:p>
    <w:p w14:paraId="3BF3A74D" w14:textId="588162DE" w:rsidR="00E151D0" w:rsidRPr="00B20899" w:rsidRDefault="00E151D0" w:rsidP="0010344D">
      <w:pPr>
        <w:pStyle w:val="ListParagraph"/>
        <w:numPr>
          <w:ilvl w:val="0"/>
          <w:numId w:val="18"/>
        </w:numPr>
        <w:spacing w:after="0" w:line="480" w:lineRule="auto"/>
        <w:jc w:val="both"/>
        <w:rPr>
          <w:rFonts w:ascii="Calibri" w:hAnsi="Calibri" w:cs="Calibri"/>
          <w:sz w:val="24"/>
          <w:szCs w:val="24"/>
          <w:u w:val="single"/>
          <w:lang w:eastAsia="en-GB"/>
        </w:rPr>
      </w:pPr>
      <w:r w:rsidRPr="00B20899">
        <w:rPr>
          <w:rFonts w:ascii="Calibri" w:hAnsi="Calibri" w:cs="Calibri"/>
          <w:sz w:val="24"/>
          <w:szCs w:val="24"/>
          <w:lang w:eastAsia="en-GB"/>
        </w:rPr>
        <w:t>The Officer received the training in relation to the Code of Ethics as part of his initial PLDP training between 08/06/2015 and 25/09/2016. Police Officers are required to keep themselves up to date with policies, procedures and law.</w:t>
      </w:r>
    </w:p>
    <w:p w14:paraId="0D65FCD5" w14:textId="1E566CCF" w:rsidR="00E151D0" w:rsidRPr="00B20899" w:rsidRDefault="00E151D0" w:rsidP="00E520B2">
      <w:pPr>
        <w:pStyle w:val="ListParagraph"/>
        <w:numPr>
          <w:ilvl w:val="0"/>
          <w:numId w:val="18"/>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lastRenderedPageBreak/>
        <w:t xml:space="preserve">The Officer would have been aware that there was a significant power imbalance between himself and Ms A; a Special Constable that he was acting as a mentor/tutor for.  </w:t>
      </w:r>
    </w:p>
    <w:p w14:paraId="1CA13246" w14:textId="3B5A284A" w:rsidR="00E151D0" w:rsidRPr="00B20899" w:rsidRDefault="00E151D0" w:rsidP="00E520B2">
      <w:pPr>
        <w:pStyle w:val="ListParagraph"/>
        <w:numPr>
          <w:ilvl w:val="0"/>
          <w:numId w:val="18"/>
        </w:numPr>
        <w:spacing w:after="0" w:line="480" w:lineRule="auto"/>
        <w:jc w:val="both"/>
        <w:rPr>
          <w:rFonts w:ascii="Calibri" w:hAnsi="Calibri" w:cs="Calibri"/>
          <w:sz w:val="24"/>
          <w:szCs w:val="24"/>
          <w:u w:val="single"/>
          <w:lang w:eastAsia="en-GB"/>
        </w:rPr>
      </w:pPr>
      <w:bookmarkStart w:id="1" w:name="_Toc88630312"/>
      <w:r w:rsidRPr="00B20899">
        <w:rPr>
          <w:rFonts w:ascii="Calibri" w:hAnsi="Calibri" w:cs="Calibri"/>
          <w:sz w:val="24"/>
          <w:szCs w:val="24"/>
        </w:rPr>
        <w:t xml:space="preserve">The Officer met Ms A on duty when she attended as a Special Constable. She had only very recently started this volunteer role. The Officer was asked to mentor/tutor her. </w:t>
      </w:r>
    </w:p>
    <w:p w14:paraId="6F12786D" w14:textId="358E0D69" w:rsidR="00E151D0" w:rsidRPr="00B20899" w:rsidRDefault="00E151D0" w:rsidP="00E520B2">
      <w:pPr>
        <w:pStyle w:val="ListParagraph"/>
        <w:numPr>
          <w:ilvl w:val="0"/>
          <w:numId w:val="18"/>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The Officer was crewed with Ms A on a number of occasions and they were in a vehicle together. Whilst on duty with Ms A the Officer:</w:t>
      </w:r>
    </w:p>
    <w:p w14:paraId="32A2D500"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Told Ms A about his sexual fantasies, and/or</w:t>
      </w:r>
    </w:p>
    <w:p w14:paraId="2BD22DF4"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Said that he had inappropriate erections, and/or</w:t>
      </w:r>
    </w:p>
    <w:p w14:paraId="3939B206"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Removed his erect penis from his trousers and showed it to Ms A, and/or</w:t>
      </w:r>
    </w:p>
    <w:p w14:paraId="756F557C"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Kissed Ms A, and/or</w:t>
      </w:r>
    </w:p>
    <w:p w14:paraId="4B2F76EC"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Touched Ms A’s breasts, and/or</w:t>
      </w:r>
    </w:p>
    <w:p w14:paraId="76F225C1"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Suggested that they should have sex on the police motor vehicle, and/or</w:t>
      </w:r>
    </w:p>
    <w:p w14:paraId="429F5E24"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Removed his erect penis from his trousers again, and/or</w:t>
      </w:r>
    </w:p>
    <w:p w14:paraId="76EB5CD2"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Masturbated himself, and/or</w:t>
      </w:r>
    </w:p>
    <w:p w14:paraId="3E54EB03" w14:textId="77777777" w:rsidR="00E151D0" w:rsidRPr="00B20899" w:rsidRDefault="00E151D0" w:rsidP="00E151D0">
      <w:pPr>
        <w:pStyle w:val="ListParagraph"/>
        <w:numPr>
          <w:ilvl w:val="1"/>
          <w:numId w:val="4"/>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Asked Ms A to give him a blow job.</w:t>
      </w:r>
    </w:p>
    <w:p w14:paraId="5AC89C58" w14:textId="292466E2" w:rsidR="00E151D0" w:rsidRPr="00B20899" w:rsidRDefault="00E151D0" w:rsidP="00454D05">
      <w:pPr>
        <w:pStyle w:val="ListParagraph"/>
        <w:numPr>
          <w:ilvl w:val="0"/>
          <w:numId w:val="18"/>
        </w:numPr>
        <w:spacing w:after="0" w:line="480" w:lineRule="auto"/>
        <w:jc w:val="both"/>
        <w:rPr>
          <w:rFonts w:ascii="Calibri" w:hAnsi="Calibri" w:cs="Calibri"/>
          <w:sz w:val="24"/>
          <w:szCs w:val="24"/>
          <w:u w:val="single"/>
          <w:lang w:eastAsia="en-GB"/>
        </w:rPr>
      </w:pPr>
      <w:r w:rsidRPr="00B20899">
        <w:rPr>
          <w:rFonts w:ascii="Calibri" w:hAnsi="Calibri" w:cs="Calibri"/>
          <w:sz w:val="24"/>
          <w:szCs w:val="24"/>
        </w:rPr>
        <w:t>Thereafter, the Officer sent Ms A images of his penis.</w:t>
      </w:r>
    </w:p>
    <w:bookmarkEnd w:id="1"/>
    <w:p w14:paraId="5D22B608" w14:textId="77777777" w:rsidR="00E151D0" w:rsidRPr="00B20899" w:rsidRDefault="00E151D0" w:rsidP="00E151D0">
      <w:pPr>
        <w:pStyle w:val="Heading1"/>
        <w:rPr>
          <w:rFonts w:ascii="Calibri" w:hAnsi="Calibri" w:cs="Calibri"/>
          <w:sz w:val="24"/>
          <w:szCs w:val="24"/>
        </w:rPr>
      </w:pPr>
      <w:r w:rsidRPr="00B20899">
        <w:rPr>
          <w:rFonts w:ascii="Calibri" w:hAnsi="Calibri" w:cs="Calibri"/>
          <w:sz w:val="24"/>
          <w:szCs w:val="24"/>
        </w:rPr>
        <w:t>Particulars of Misconduct</w:t>
      </w:r>
    </w:p>
    <w:p w14:paraId="17AE377C" w14:textId="77777777" w:rsidR="00E151D0" w:rsidRPr="00B20899" w:rsidRDefault="00E151D0" w:rsidP="00E151D0">
      <w:pPr>
        <w:ind w:left="142"/>
        <w:rPr>
          <w:rFonts w:ascii="Calibri" w:hAnsi="Calibri" w:cs="Calibri"/>
          <w:sz w:val="24"/>
          <w:szCs w:val="24"/>
          <w:lang w:eastAsia="en-GB"/>
        </w:rPr>
      </w:pPr>
    </w:p>
    <w:tbl>
      <w:tblPr>
        <w:tblStyle w:val="TableGrid"/>
        <w:tblW w:w="8748" w:type="dxa"/>
        <w:tblInd w:w="3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
        <w:gridCol w:w="7938"/>
        <w:gridCol w:w="52"/>
      </w:tblGrid>
      <w:tr w:rsidR="00E151D0" w:rsidRPr="00B20899" w14:paraId="5D667140" w14:textId="77777777" w:rsidTr="001C3966">
        <w:trPr>
          <w:trHeight w:val="975"/>
        </w:trPr>
        <w:tc>
          <w:tcPr>
            <w:tcW w:w="8748" w:type="dxa"/>
            <w:gridSpan w:val="3"/>
          </w:tcPr>
          <w:p w14:paraId="11935D14" w14:textId="77777777" w:rsidR="00E151D0" w:rsidRPr="00B20899" w:rsidRDefault="00E151D0" w:rsidP="001C3966">
            <w:pPr>
              <w:spacing w:line="360" w:lineRule="auto"/>
              <w:jc w:val="both"/>
              <w:rPr>
                <w:rFonts w:ascii="Calibri" w:hAnsi="Calibri" w:cs="Calibri"/>
                <w:sz w:val="24"/>
                <w:szCs w:val="24"/>
              </w:rPr>
            </w:pPr>
            <w:r w:rsidRPr="00B20899">
              <w:rPr>
                <w:rFonts w:ascii="Calibri" w:hAnsi="Calibri" w:cs="Calibri"/>
                <w:color w:val="000000" w:themeColor="text1"/>
                <w:sz w:val="24"/>
                <w:szCs w:val="24"/>
              </w:rPr>
              <w:t>Police Constable Gale it is alleged that you have breached the Standards of Professional Behaviour. In particular you have breached the standards relating to:</w:t>
            </w:r>
          </w:p>
        </w:tc>
      </w:tr>
      <w:tr w:rsidR="00E151D0" w:rsidRPr="00B20899" w14:paraId="4DDCB8E8" w14:textId="77777777" w:rsidTr="001C3966">
        <w:trPr>
          <w:gridAfter w:val="1"/>
          <w:wAfter w:w="52" w:type="dxa"/>
          <w:trHeight w:val="325"/>
        </w:trPr>
        <w:tc>
          <w:tcPr>
            <w:tcW w:w="758" w:type="dxa"/>
          </w:tcPr>
          <w:p w14:paraId="3E138BCD" w14:textId="77777777" w:rsidR="00E151D0" w:rsidRPr="00B20899" w:rsidRDefault="00E151D0" w:rsidP="008523B3">
            <w:pPr>
              <w:spacing w:line="480" w:lineRule="auto"/>
              <w:jc w:val="both"/>
              <w:rPr>
                <w:rFonts w:ascii="Calibri" w:hAnsi="Calibri" w:cs="Calibri"/>
                <w:sz w:val="24"/>
                <w:szCs w:val="24"/>
              </w:rPr>
            </w:pPr>
          </w:p>
        </w:tc>
        <w:tc>
          <w:tcPr>
            <w:tcW w:w="7938" w:type="dxa"/>
          </w:tcPr>
          <w:p w14:paraId="0EE7125D" w14:textId="7C94EB55" w:rsidR="00E151D0" w:rsidRPr="00B20899" w:rsidRDefault="00E151D0" w:rsidP="008523B3">
            <w:pPr>
              <w:pStyle w:val="Heading2"/>
              <w:numPr>
                <w:ilvl w:val="0"/>
                <w:numId w:val="19"/>
              </w:numPr>
              <w:rPr>
                <w:rStyle w:val="StyleArialUnderline"/>
                <w:rFonts w:ascii="Calibri" w:hAnsi="Calibri" w:cs="Calibri"/>
                <w:b/>
                <w:bCs/>
                <w:color w:val="000000" w:themeColor="text1"/>
                <w:sz w:val="24"/>
                <w:szCs w:val="24"/>
              </w:rPr>
            </w:pPr>
            <w:bookmarkStart w:id="2" w:name="_Toc88630314"/>
            <w:r w:rsidRPr="00B20899">
              <w:rPr>
                <w:rStyle w:val="StyleArialUnderline"/>
                <w:rFonts w:ascii="Calibri" w:hAnsi="Calibri" w:cs="Calibri"/>
                <w:color w:val="000000" w:themeColor="text1"/>
                <w:sz w:val="24"/>
                <w:szCs w:val="24"/>
              </w:rPr>
              <w:t>Authority, respect and courtesy</w:t>
            </w:r>
            <w:bookmarkEnd w:id="2"/>
          </w:p>
          <w:p w14:paraId="51B839EC" w14:textId="77777777" w:rsidR="00E151D0" w:rsidRPr="00B20899" w:rsidRDefault="00E151D0" w:rsidP="001C3966">
            <w:pPr>
              <w:spacing w:line="276" w:lineRule="auto"/>
              <w:contextualSpacing/>
              <w:jc w:val="both"/>
              <w:rPr>
                <w:rStyle w:val="Stylegaramond"/>
                <w:rFonts w:ascii="Calibri" w:hAnsi="Calibri" w:cs="Calibri"/>
                <w:szCs w:val="24"/>
              </w:rPr>
            </w:pPr>
            <w:r w:rsidRPr="00B20899">
              <w:rPr>
                <w:rStyle w:val="Stylegaramond"/>
                <w:rFonts w:ascii="Calibri" w:hAnsi="Calibri" w:cs="Calibri"/>
                <w:color w:val="000000" w:themeColor="text1"/>
                <w:szCs w:val="24"/>
              </w:rPr>
              <w:t>I</w:t>
            </w:r>
            <w:r w:rsidRPr="00B20899">
              <w:rPr>
                <w:rStyle w:val="Stylegaramond"/>
                <w:rFonts w:ascii="Calibri" w:hAnsi="Calibri" w:cs="Calibri"/>
                <w:szCs w:val="24"/>
              </w:rPr>
              <w:t xml:space="preserve">n that </w:t>
            </w:r>
            <w:r w:rsidRPr="00B20899">
              <w:rPr>
                <w:rFonts w:ascii="Calibri" w:hAnsi="Calibri" w:cs="Calibri"/>
                <w:sz w:val="24"/>
                <w:szCs w:val="24"/>
              </w:rPr>
              <w:t xml:space="preserve">your behaviour and language, as set out at paragraphs 6 and 7, could reasonably be perceived to be abusive, oppressive, harassing, bullying, victimising or offensive by the public or your policing colleagues. </w:t>
            </w:r>
          </w:p>
          <w:p w14:paraId="2392FF28" w14:textId="77777777" w:rsidR="00E151D0" w:rsidRPr="00B20899" w:rsidRDefault="00E151D0" w:rsidP="001C3966">
            <w:pPr>
              <w:spacing w:line="276" w:lineRule="auto"/>
              <w:contextualSpacing/>
              <w:jc w:val="both"/>
              <w:rPr>
                <w:rStyle w:val="Stylegaramond"/>
                <w:rFonts w:ascii="Calibri" w:hAnsi="Calibri" w:cs="Calibri"/>
                <w:szCs w:val="24"/>
              </w:rPr>
            </w:pPr>
            <w:r w:rsidRPr="00B20899">
              <w:rPr>
                <w:rStyle w:val="Stylegaramond"/>
                <w:rFonts w:ascii="Calibri" w:hAnsi="Calibri" w:cs="Calibri"/>
                <w:szCs w:val="24"/>
              </w:rPr>
              <w:lastRenderedPageBreak/>
              <w:t>In relation to Ms A whom you were a mentor/tutor for:</w:t>
            </w:r>
          </w:p>
          <w:p w14:paraId="59537500" w14:textId="77777777" w:rsidR="00E151D0" w:rsidRPr="00B20899" w:rsidRDefault="00E151D0" w:rsidP="00E151D0">
            <w:pPr>
              <w:pStyle w:val="ListParagraph"/>
              <w:numPr>
                <w:ilvl w:val="0"/>
                <w:numId w:val="6"/>
              </w:numPr>
              <w:spacing w:line="276" w:lineRule="auto"/>
              <w:jc w:val="both"/>
              <w:rPr>
                <w:rStyle w:val="Stylegaramond"/>
                <w:rFonts w:ascii="Calibri" w:eastAsiaTheme="minorEastAsia" w:hAnsi="Calibri" w:cs="Calibri"/>
                <w:szCs w:val="24"/>
              </w:rPr>
            </w:pPr>
            <w:r w:rsidRPr="00B20899">
              <w:rPr>
                <w:rStyle w:val="Stylegaramond"/>
                <w:rFonts w:ascii="Calibri" w:eastAsiaTheme="minorEastAsia" w:hAnsi="Calibri" w:cs="Calibri"/>
                <w:szCs w:val="24"/>
              </w:rPr>
              <w:t>You made sexualised comments towards her.</w:t>
            </w:r>
          </w:p>
          <w:p w14:paraId="71BC682C" w14:textId="77777777" w:rsidR="00E151D0" w:rsidRPr="00B20899" w:rsidRDefault="00E151D0" w:rsidP="00E151D0">
            <w:pPr>
              <w:pStyle w:val="ListParagraph"/>
              <w:numPr>
                <w:ilvl w:val="0"/>
                <w:numId w:val="6"/>
              </w:numPr>
              <w:spacing w:line="276" w:lineRule="auto"/>
              <w:jc w:val="both"/>
              <w:rPr>
                <w:rFonts w:ascii="Calibri" w:eastAsiaTheme="minorEastAsia" w:hAnsi="Calibri" w:cs="Calibri"/>
                <w:sz w:val="24"/>
                <w:szCs w:val="24"/>
              </w:rPr>
            </w:pPr>
            <w:r w:rsidRPr="00B20899">
              <w:rPr>
                <w:rStyle w:val="Stylegaramond"/>
                <w:rFonts w:ascii="Calibri" w:eastAsiaTheme="minorEastAsia" w:hAnsi="Calibri" w:cs="Calibri"/>
                <w:szCs w:val="24"/>
              </w:rPr>
              <w:t>You subjected her to u</w:t>
            </w:r>
            <w:r w:rsidRPr="00B20899">
              <w:rPr>
                <w:rFonts w:ascii="Calibri" w:eastAsiaTheme="minorEastAsia" w:hAnsi="Calibri" w:cs="Calibri"/>
                <w:sz w:val="24"/>
                <w:szCs w:val="24"/>
              </w:rPr>
              <w:t>nwanted conduct and/or unwanted conduct of a sexual nature;</w:t>
            </w:r>
          </w:p>
          <w:p w14:paraId="63F564C1" w14:textId="77777777" w:rsidR="00E151D0" w:rsidRPr="00B20899" w:rsidRDefault="00E151D0" w:rsidP="00E151D0">
            <w:pPr>
              <w:pStyle w:val="ListParagraph"/>
              <w:numPr>
                <w:ilvl w:val="0"/>
                <w:numId w:val="6"/>
              </w:numPr>
              <w:spacing w:line="276" w:lineRule="auto"/>
              <w:jc w:val="both"/>
              <w:rPr>
                <w:rStyle w:val="Stylegaramond"/>
                <w:rFonts w:ascii="Calibri" w:eastAsiaTheme="minorEastAsia" w:hAnsi="Calibri" w:cs="Calibri"/>
                <w:szCs w:val="24"/>
              </w:rPr>
            </w:pPr>
            <w:r w:rsidRPr="00B20899">
              <w:rPr>
                <w:rStyle w:val="Stylegaramond"/>
                <w:rFonts w:ascii="Calibri" w:eastAsiaTheme="minorEastAsia" w:hAnsi="Calibri" w:cs="Calibri"/>
                <w:szCs w:val="24"/>
              </w:rPr>
              <w:t>You made her feel uncomfortable.</w:t>
            </w:r>
          </w:p>
          <w:p w14:paraId="58273B38" w14:textId="77777777" w:rsidR="00E151D0" w:rsidRPr="00B20899" w:rsidRDefault="00E151D0" w:rsidP="00E151D0">
            <w:pPr>
              <w:pStyle w:val="ListParagraph"/>
              <w:numPr>
                <w:ilvl w:val="0"/>
                <w:numId w:val="6"/>
              </w:numPr>
              <w:spacing w:line="276" w:lineRule="auto"/>
              <w:jc w:val="both"/>
              <w:rPr>
                <w:rStyle w:val="Stylegaramond"/>
                <w:rFonts w:ascii="Calibri" w:eastAsiaTheme="minorEastAsia" w:hAnsi="Calibri" w:cs="Calibri"/>
                <w:szCs w:val="24"/>
              </w:rPr>
            </w:pPr>
            <w:r w:rsidRPr="00B20899">
              <w:rPr>
                <w:rStyle w:val="Stylegaramond"/>
                <w:rFonts w:ascii="Calibri" w:eastAsiaTheme="minorEastAsia" w:hAnsi="Calibri" w:cs="Calibri"/>
                <w:szCs w:val="24"/>
              </w:rPr>
              <w:t xml:space="preserve">You made her feel isolated and that you had abused your position. </w:t>
            </w:r>
          </w:p>
          <w:p w14:paraId="7417BDE4" w14:textId="77777777" w:rsidR="00E151D0" w:rsidRPr="00B20899" w:rsidRDefault="00E151D0" w:rsidP="001C3966">
            <w:pPr>
              <w:spacing w:line="360" w:lineRule="auto"/>
              <w:contextualSpacing/>
              <w:jc w:val="both"/>
              <w:rPr>
                <w:rFonts w:ascii="Calibri" w:hAnsi="Calibri" w:cs="Calibri"/>
                <w:sz w:val="24"/>
                <w:szCs w:val="24"/>
              </w:rPr>
            </w:pPr>
            <w:r w:rsidRPr="00B20899">
              <w:rPr>
                <w:rStyle w:val="Stylegaramond"/>
                <w:rFonts w:ascii="Calibri" w:hAnsi="Calibri" w:cs="Calibri"/>
                <w:szCs w:val="24"/>
              </w:rPr>
              <w:t>Your behaviour amounted to c</w:t>
            </w:r>
            <w:r w:rsidRPr="00B20899">
              <w:rPr>
                <w:rFonts w:ascii="Calibri" w:hAnsi="Calibri" w:cs="Calibri"/>
                <w:sz w:val="24"/>
                <w:szCs w:val="24"/>
              </w:rPr>
              <w:t>onduct which had the effect of violating the dignity of or creating an intimidating hostile, degrading, humiliating or offensive environment for Ms A and demonstrated a failure to act with self-control and respect towards Ms A.</w:t>
            </w:r>
          </w:p>
        </w:tc>
      </w:tr>
      <w:tr w:rsidR="00E151D0" w:rsidRPr="00B20899" w14:paraId="73C865ED" w14:textId="77777777" w:rsidTr="001C3966">
        <w:trPr>
          <w:gridAfter w:val="1"/>
          <w:wAfter w:w="52" w:type="dxa"/>
          <w:trHeight w:val="325"/>
        </w:trPr>
        <w:tc>
          <w:tcPr>
            <w:tcW w:w="758" w:type="dxa"/>
          </w:tcPr>
          <w:p w14:paraId="27AE7779" w14:textId="77777777" w:rsidR="00E151D0" w:rsidRPr="00B20899" w:rsidRDefault="00E151D0" w:rsidP="008523B3">
            <w:pPr>
              <w:pStyle w:val="ListParagraph"/>
              <w:spacing w:line="480" w:lineRule="auto"/>
              <w:ind w:left="360"/>
              <w:jc w:val="both"/>
              <w:rPr>
                <w:rFonts w:ascii="Calibri" w:hAnsi="Calibri" w:cs="Calibri"/>
                <w:sz w:val="24"/>
                <w:szCs w:val="24"/>
              </w:rPr>
            </w:pPr>
          </w:p>
        </w:tc>
        <w:tc>
          <w:tcPr>
            <w:tcW w:w="7938" w:type="dxa"/>
          </w:tcPr>
          <w:p w14:paraId="6B2A129A" w14:textId="599D21A8" w:rsidR="00E151D0" w:rsidRPr="00B20899" w:rsidRDefault="00E151D0" w:rsidP="008523B3">
            <w:pPr>
              <w:pStyle w:val="Heading2"/>
              <w:numPr>
                <w:ilvl w:val="0"/>
                <w:numId w:val="19"/>
              </w:numPr>
              <w:rPr>
                <w:rStyle w:val="StyleArialUnderline"/>
                <w:rFonts w:ascii="Calibri" w:hAnsi="Calibri" w:cs="Calibri"/>
                <w:b/>
                <w:bCs/>
                <w:color w:val="000000" w:themeColor="text1"/>
                <w:sz w:val="24"/>
                <w:szCs w:val="24"/>
              </w:rPr>
            </w:pPr>
            <w:bookmarkStart w:id="3" w:name="_Toc88630318"/>
            <w:r w:rsidRPr="00B20899">
              <w:rPr>
                <w:rStyle w:val="StyleArialUnderline"/>
                <w:rFonts w:ascii="Calibri" w:hAnsi="Calibri" w:cs="Calibri"/>
                <w:color w:val="000000" w:themeColor="text1"/>
                <w:sz w:val="24"/>
                <w:szCs w:val="24"/>
              </w:rPr>
              <w:t>Discreditable Conduct</w:t>
            </w:r>
            <w:bookmarkEnd w:id="3"/>
          </w:p>
          <w:p w14:paraId="1E0AE0BB" w14:textId="77777777" w:rsidR="00E151D0" w:rsidRPr="00B20899" w:rsidRDefault="00E151D0" w:rsidP="001C3966">
            <w:pPr>
              <w:spacing w:line="276" w:lineRule="auto"/>
              <w:contextualSpacing/>
              <w:jc w:val="both"/>
              <w:rPr>
                <w:rStyle w:val="Stylegaramond"/>
                <w:rFonts w:ascii="Calibri" w:hAnsi="Calibri" w:cs="Calibri"/>
                <w:szCs w:val="24"/>
              </w:rPr>
            </w:pPr>
            <w:r w:rsidRPr="00B20899">
              <w:rPr>
                <w:rStyle w:val="Stylegaramond"/>
                <w:rFonts w:ascii="Calibri" w:hAnsi="Calibri" w:cs="Calibri"/>
                <w:color w:val="000000" w:themeColor="text1"/>
                <w:szCs w:val="24"/>
              </w:rPr>
              <w:t>I</w:t>
            </w:r>
            <w:r w:rsidRPr="00B20899">
              <w:rPr>
                <w:rStyle w:val="Stylegaramond"/>
                <w:rFonts w:ascii="Calibri" w:hAnsi="Calibri" w:cs="Calibri"/>
                <w:szCs w:val="24"/>
              </w:rPr>
              <w:t>n that your behaviour as set out at paragraphs 6 and 7 above,  and (1) of the Particulars of Misconduct have discredited the police service and/or undermined public confidence in it.</w:t>
            </w:r>
          </w:p>
          <w:p w14:paraId="4818A03F" w14:textId="77777777" w:rsidR="008523B3" w:rsidRPr="00B20899" w:rsidRDefault="008523B3" w:rsidP="001C3966">
            <w:pPr>
              <w:spacing w:line="276" w:lineRule="auto"/>
              <w:contextualSpacing/>
              <w:jc w:val="both"/>
              <w:rPr>
                <w:rFonts w:ascii="Calibri" w:eastAsiaTheme="majorEastAsia" w:hAnsi="Calibri" w:cs="Calibri"/>
                <w:color w:val="000000" w:themeColor="text1"/>
                <w:sz w:val="24"/>
                <w:szCs w:val="24"/>
              </w:rPr>
            </w:pPr>
          </w:p>
        </w:tc>
      </w:tr>
      <w:tr w:rsidR="00E151D0" w:rsidRPr="00B20899" w14:paraId="6627320F" w14:textId="77777777" w:rsidTr="001C3966">
        <w:trPr>
          <w:trHeight w:val="325"/>
        </w:trPr>
        <w:tc>
          <w:tcPr>
            <w:tcW w:w="8748" w:type="dxa"/>
            <w:gridSpan w:val="3"/>
          </w:tcPr>
          <w:p w14:paraId="69FB3B84" w14:textId="77777777" w:rsidR="00E151D0" w:rsidRPr="00B20899" w:rsidRDefault="00E151D0" w:rsidP="001C3966">
            <w:pPr>
              <w:spacing w:line="360" w:lineRule="auto"/>
              <w:contextualSpacing/>
              <w:jc w:val="both"/>
              <w:rPr>
                <w:rFonts w:ascii="Calibri" w:hAnsi="Calibri" w:cs="Calibri"/>
                <w:color w:val="000000" w:themeColor="text1"/>
                <w:sz w:val="24"/>
                <w:szCs w:val="24"/>
              </w:rPr>
            </w:pPr>
            <w:r w:rsidRPr="00B20899">
              <w:rPr>
                <w:rFonts w:ascii="Calibri" w:hAnsi="Calibri" w:cs="Calibri"/>
                <w:color w:val="000000" w:themeColor="text1"/>
                <w:sz w:val="24"/>
                <w:szCs w:val="24"/>
              </w:rPr>
              <w:t>It is alleged that these matters individually and/or collectively amount to gross misconduct, namely a breach of the Standards of Professional Behaviour that, if proved, is so serious that your dismissal would be justified.</w:t>
            </w:r>
          </w:p>
        </w:tc>
      </w:tr>
    </w:tbl>
    <w:p w14:paraId="01E94E75" w14:textId="77777777" w:rsidR="009C7063" w:rsidRPr="00B20899" w:rsidRDefault="009C7063" w:rsidP="00FB7FEE">
      <w:pPr>
        <w:pStyle w:val="ListParagraph"/>
        <w:spacing w:after="0" w:line="276" w:lineRule="auto"/>
        <w:ind w:left="360"/>
        <w:rPr>
          <w:rFonts w:ascii="Calibri" w:hAnsi="Calibri" w:cs="Calibri"/>
          <w:sz w:val="24"/>
          <w:szCs w:val="24"/>
          <w:u w:val="single"/>
        </w:rPr>
      </w:pPr>
    </w:p>
    <w:p w14:paraId="147CFEB8" w14:textId="289A8E93" w:rsidR="00DD3668" w:rsidRPr="00B20899" w:rsidRDefault="00DD3668" w:rsidP="00DD3668">
      <w:pPr>
        <w:pStyle w:val="ListParagraph"/>
        <w:numPr>
          <w:ilvl w:val="0"/>
          <w:numId w:val="16"/>
        </w:numPr>
        <w:spacing w:after="0" w:line="276" w:lineRule="auto"/>
        <w:rPr>
          <w:rFonts w:ascii="Calibri" w:hAnsi="Calibri" w:cs="Calibri"/>
          <w:sz w:val="24"/>
          <w:szCs w:val="24"/>
          <w:u w:val="single"/>
        </w:rPr>
      </w:pPr>
      <w:r w:rsidRPr="00B20899">
        <w:rPr>
          <w:rFonts w:ascii="Calibri" w:hAnsi="Calibri" w:cs="Calibri"/>
          <w:sz w:val="24"/>
          <w:szCs w:val="24"/>
          <w:u w:val="single"/>
        </w:rPr>
        <w:t>The Appropriate Authority’s position</w:t>
      </w:r>
    </w:p>
    <w:p w14:paraId="1A449AA2" w14:textId="77777777" w:rsidR="00DD3668" w:rsidRPr="00B20899" w:rsidRDefault="00DD3668" w:rsidP="00DD3668">
      <w:pPr>
        <w:spacing w:line="276" w:lineRule="auto"/>
        <w:rPr>
          <w:rFonts w:ascii="Calibri" w:hAnsi="Calibri" w:cs="Calibri"/>
          <w:sz w:val="24"/>
          <w:szCs w:val="24"/>
        </w:rPr>
      </w:pPr>
    </w:p>
    <w:p w14:paraId="54ECFEC2" w14:textId="7F647340" w:rsidR="00DD3668" w:rsidRPr="00B20899" w:rsidRDefault="00DD3668" w:rsidP="00DD3668">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 xml:space="preserve">The Appropriate Authority served a Regulation 30 Notice on the Officer, the full particulars of which are set out in section </w:t>
      </w:r>
      <w:r w:rsidR="00FB7FEE" w:rsidRPr="00B20899">
        <w:rPr>
          <w:rFonts w:ascii="Calibri" w:hAnsi="Calibri" w:cs="Calibri"/>
          <w:sz w:val="24"/>
          <w:szCs w:val="24"/>
        </w:rPr>
        <w:t>4.</w:t>
      </w:r>
    </w:p>
    <w:p w14:paraId="22F64460" w14:textId="77777777" w:rsidR="00DD3668" w:rsidRPr="00B20899" w:rsidRDefault="00DD3668" w:rsidP="00DD3668">
      <w:pPr>
        <w:spacing w:line="276" w:lineRule="auto"/>
        <w:rPr>
          <w:rFonts w:ascii="Calibri" w:hAnsi="Calibri" w:cs="Calibri"/>
          <w:b/>
          <w:bCs/>
          <w:sz w:val="24"/>
          <w:szCs w:val="24"/>
        </w:rPr>
      </w:pPr>
    </w:p>
    <w:p w14:paraId="5CA9DFEE" w14:textId="4FE34D91" w:rsidR="00DD3668" w:rsidRPr="00B20899" w:rsidRDefault="00DD3668" w:rsidP="00DD3668">
      <w:pPr>
        <w:pStyle w:val="ListParagraph"/>
        <w:numPr>
          <w:ilvl w:val="1"/>
          <w:numId w:val="16"/>
        </w:numPr>
        <w:spacing w:after="0" w:line="276" w:lineRule="auto"/>
        <w:rPr>
          <w:rFonts w:ascii="Calibri" w:hAnsi="Calibri" w:cs="Calibri"/>
          <w:sz w:val="24"/>
          <w:szCs w:val="24"/>
        </w:rPr>
      </w:pPr>
      <w:r w:rsidRPr="00B20899">
        <w:rPr>
          <w:rFonts w:ascii="Calibri" w:hAnsi="Calibri" w:cs="Calibri"/>
          <w:sz w:val="24"/>
          <w:szCs w:val="24"/>
        </w:rPr>
        <w:t>The Appropriate Authority’s position was that if the allegations were found proved the conduct would engage the standards of professional conduct in respect of Authority, Respect and Courtesy and Discreditable Conduct.</w:t>
      </w:r>
    </w:p>
    <w:p w14:paraId="3BE6000D" w14:textId="64AC75B7" w:rsidR="00DD3668" w:rsidRDefault="00DD3668" w:rsidP="00DD3668">
      <w:pPr>
        <w:spacing w:line="276" w:lineRule="auto"/>
        <w:ind w:left="770"/>
        <w:rPr>
          <w:rFonts w:ascii="Calibri" w:hAnsi="Calibri" w:cs="Calibri"/>
          <w:sz w:val="24"/>
          <w:szCs w:val="24"/>
        </w:rPr>
      </w:pPr>
      <w:r w:rsidRPr="00B20899">
        <w:rPr>
          <w:rFonts w:ascii="Calibri" w:hAnsi="Calibri" w:cs="Calibri"/>
          <w:sz w:val="24"/>
          <w:szCs w:val="24"/>
        </w:rPr>
        <w:t xml:space="preserve">The Appropriate Authority said that if the allegations were proved, the conduct would amount to </w:t>
      </w:r>
      <w:r w:rsidRPr="00B20899">
        <w:rPr>
          <w:rFonts w:ascii="Calibri" w:hAnsi="Calibri" w:cs="Calibri"/>
          <w:b/>
          <w:bCs/>
          <w:sz w:val="24"/>
          <w:szCs w:val="24"/>
        </w:rPr>
        <w:t>gross misconduct</w:t>
      </w:r>
      <w:r w:rsidRPr="00B20899">
        <w:rPr>
          <w:rFonts w:ascii="Calibri" w:hAnsi="Calibri" w:cs="Calibri"/>
          <w:sz w:val="24"/>
          <w:szCs w:val="24"/>
        </w:rPr>
        <w:t xml:space="preserve">. </w:t>
      </w:r>
    </w:p>
    <w:p w14:paraId="65469A8A" w14:textId="77777777" w:rsidR="00D739C7" w:rsidRPr="00B20899" w:rsidRDefault="00D739C7" w:rsidP="00DD3668">
      <w:pPr>
        <w:spacing w:line="276" w:lineRule="auto"/>
        <w:ind w:left="770"/>
        <w:rPr>
          <w:rFonts w:ascii="Calibri" w:hAnsi="Calibri" w:cs="Calibri"/>
          <w:sz w:val="24"/>
          <w:szCs w:val="24"/>
        </w:rPr>
      </w:pPr>
    </w:p>
    <w:p w14:paraId="7491E250" w14:textId="77777777" w:rsidR="00DD3668" w:rsidRPr="00B20899" w:rsidRDefault="00DD3668" w:rsidP="00DD3668">
      <w:pPr>
        <w:pStyle w:val="ListParagraph"/>
        <w:numPr>
          <w:ilvl w:val="0"/>
          <w:numId w:val="16"/>
        </w:numPr>
        <w:spacing w:after="0" w:line="276" w:lineRule="auto"/>
        <w:rPr>
          <w:rFonts w:ascii="Calibri" w:hAnsi="Calibri" w:cs="Calibri"/>
          <w:sz w:val="24"/>
          <w:szCs w:val="24"/>
          <w:u w:val="single"/>
        </w:rPr>
      </w:pPr>
      <w:r w:rsidRPr="00B20899">
        <w:rPr>
          <w:rFonts w:ascii="Calibri" w:hAnsi="Calibri" w:cs="Calibri"/>
          <w:sz w:val="24"/>
          <w:szCs w:val="24"/>
          <w:u w:val="single"/>
        </w:rPr>
        <w:t>The Officer’s position</w:t>
      </w:r>
    </w:p>
    <w:p w14:paraId="1BA41146" w14:textId="77777777" w:rsidR="00DD3668" w:rsidRPr="00B20899" w:rsidRDefault="00DD3668" w:rsidP="00DD3668">
      <w:pPr>
        <w:spacing w:line="276" w:lineRule="auto"/>
        <w:ind w:left="360"/>
        <w:rPr>
          <w:rFonts w:ascii="Calibri" w:hAnsi="Calibri" w:cs="Calibri"/>
          <w:color w:val="000000" w:themeColor="text1"/>
          <w:sz w:val="24"/>
          <w:szCs w:val="24"/>
        </w:rPr>
      </w:pPr>
    </w:p>
    <w:p w14:paraId="682EA2D7" w14:textId="77777777" w:rsidR="000A3C76" w:rsidRPr="00B20899" w:rsidRDefault="00DD3668" w:rsidP="00DD3668">
      <w:pPr>
        <w:pStyle w:val="ListParagraph"/>
        <w:numPr>
          <w:ilvl w:val="1"/>
          <w:numId w:val="16"/>
        </w:numPr>
        <w:spacing w:after="0" w:line="276" w:lineRule="auto"/>
        <w:rPr>
          <w:rFonts w:ascii="Calibri" w:hAnsi="Calibri" w:cs="Calibri"/>
          <w:color w:val="000000" w:themeColor="text1"/>
          <w:sz w:val="24"/>
          <w:szCs w:val="24"/>
        </w:rPr>
      </w:pPr>
      <w:r w:rsidRPr="00B20899">
        <w:rPr>
          <w:rFonts w:ascii="Calibri" w:hAnsi="Calibri" w:cs="Calibri"/>
          <w:color w:val="000000" w:themeColor="text1"/>
          <w:sz w:val="24"/>
          <w:szCs w:val="24"/>
        </w:rPr>
        <w:t xml:space="preserve">The Officer provided written responses at each stage of the process, including being interviewed on the </w:t>
      </w:r>
      <w:r w:rsidR="006D7F3E" w:rsidRPr="00B20899">
        <w:rPr>
          <w:rFonts w:ascii="Calibri" w:hAnsi="Calibri" w:cs="Calibri"/>
          <w:color w:val="000000" w:themeColor="text1"/>
          <w:sz w:val="24"/>
          <w:szCs w:val="24"/>
        </w:rPr>
        <w:t>18</w:t>
      </w:r>
      <w:r w:rsidR="006D7F3E" w:rsidRPr="00B20899">
        <w:rPr>
          <w:rFonts w:ascii="Calibri" w:hAnsi="Calibri" w:cs="Calibri"/>
          <w:color w:val="000000" w:themeColor="text1"/>
          <w:sz w:val="24"/>
          <w:szCs w:val="24"/>
          <w:vertAlign w:val="superscript"/>
        </w:rPr>
        <w:t>th</w:t>
      </w:r>
      <w:r w:rsidR="006D7F3E" w:rsidRPr="00B20899">
        <w:rPr>
          <w:rFonts w:ascii="Calibri" w:hAnsi="Calibri" w:cs="Calibri"/>
          <w:color w:val="000000" w:themeColor="text1"/>
          <w:sz w:val="24"/>
          <w:szCs w:val="24"/>
        </w:rPr>
        <w:t xml:space="preserve"> November</w:t>
      </w:r>
      <w:r w:rsidRPr="00B20899">
        <w:rPr>
          <w:rFonts w:ascii="Calibri" w:hAnsi="Calibri" w:cs="Calibri"/>
          <w:color w:val="000000" w:themeColor="text1"/>
          <w:sz w:val="24"/>
          <w:szCs w:val="24"/>
        </w:rPr>
        <w:t xml:space="preserve"> 2024. He agreed there w</w:t>
      </w:r>
      <w:r w:rsidR="007824A6" w:rsidRPr="00B20899">
        <w:rPr>
          <w:rFonts w:ascii="Calibri" w:hAnsi="Calibri" w:cs="Calibri"/>
          <w:color w:val="000000" w:themeColor="text1"/>
          <w:sz w:val="24"/>
          <w:szCs w:val="24"/>
        </w:rPr>
        <w:t xml:space="preserve">as </w:t>
      </w:r>
      <w:r w:rsidR="00FD336E" w:rsidRPr="00B20899">
        <w:rPr>
          <w:rFonts w:ascii="Calibri" w:hAnsi="Calibri" w:cs="Calibri"/>
          <w:color w:val="000000" w:themeColor="text1"/>
          <w:sz w:val="24"/>
          <w:szCs w:val="24"/>
        </w:rPr>
        <w:t xml:space="preserve">consensual and </w:t>
      </w:r>
      <w:r w:rsidR="000A3C76" w:rsidRPr="00B20899">
        <w:rPr>
          <w:rFonts w:ascii="Calibri" w:hAnsi="Calibri" w:cs="Calibri"/>
          <w:color w:val="000000" w:themeColor="text1"/>
          <w:sz w:val="24"/>
          <w:szCs w:val="24"/>
        </w:rPr>
        <w:t xml:space="preserve">reciprocal </w:t>
      </w:r>
      <w:r w:rsidR="007824A6" w:rsidRPr="00B20899">
        <w:rPr>
          <w:rFonts w:ascii="Calibri" w:hAnsi="Calibri" w:cs="Calibri"/>
          <w:color w:val="000000" w:themeColor="text1"/>
          <w:sz w:val="24"/>
          <w:szCs w:val="24"/>
        </w:rPr>
        <w:t>sexual activity</w:t>
      </w:r>
      <w:r w:rsidRPr="00B20899">
        <w:rPr>
          <w:rFonts w:ascii="Calibri" w:hAnsi="Calibri" w:cs="Calibri"/>
          <w:color w:val="000000" w:themeColor="text1"/>
          <w:sz w:val="24"/>
          <w:szCs w:val="24"/>
        </w:rPr>
        <w:t xml:space="preserve"> with PC A,</w:t>
      </w:r>
      <w:r w:rsidR="008054A5" w:rsidRPr="00B20899">
        <w:rPr>
          <w:rFonts w:ascii="Calibri" w:hAnsi="Calibri" w:cs="Calibri"/>
          <w:color w:val="000000" w:themeColor="text1"/>
          <w:sz w:val="24"/>
          <w:szCs w:val="24"/>
        </w:rPr>
        <w:t xml:space="preserve"> but that any </w:t>
      </w:r>
      <w:r w:rsidR="00FD336E" w:rsidRPr="00B20899">
        <w:rPr>
          <w:rFonts w:ascii="Calibri" w:hAnsi="Calibri" w:cs="Calibri"/>
          <w:color w:val="000000" w:themeColor="text1"/>
          <w:sz w:val="24"/>
          <w:szCs w:val="24"/>
        </w:rPr>
        <w:t xml:space="preserve">sexual </w:t>
      </w:r>
      <w:r w:rsidR="008054A5" w:rsidRPr="00B20899">
        <w:rPr>
          <w:rFonts w:ascii="Calibri" w:hAnsi="Calibri" w:cs="Calibri"/>
          <w:color w:val="000000" w:themeColor="text1"/>
          <w:sz w:val="24"/>
          <w:szCs w:val="24"/>
        </w:rPr>
        <w:t xml:space="preserve">activity took place </w:t>
      </w:r>
      <w:r w:rsidR="00FD336E" w:rsidRPr="00B20899">
        <w:rPr>
          <w:rFonts w:ascii="Calibri" w:hAnsi="Calibri" w:cs="Calibri"/>
          <w:color w:val="000000" w:themeColor="text1"/>
          <w:sz w:val="24"/>
          <w:szCs w:val="24"/>
        </w:rPr>
        <w:t>off duty and in his private car.</w:t>
      </w:r>
      <w:r w:rsidRPr="00B20899">
        <w:rPr>
          <w:rFonts w:ascii="Calibri" w:hAnsi="Calibri" w:cs="Calibri"/>
          <w:color w:val="000000" w:themeColor="text1"/>
          <w:sz w:val="24"/>
          <w:szCs w:val="24"/>
        </w:rPr>
        <w:t xml:space="preserve"> </w:t>
      </w:r>
    </w:p>
    <w:p w14:paraId="4621D3FF" w14:textId="77777777" w:rsidR="000A3C76" w:rsidRPr="00B20899" w:rsidRDefault="000A3C76" w:rsidP="000A3C76">
      <w:pPr>
        <w:pStyle w:val="ListParagraph"/>
        <w:spacing w:after="0" w:line="276" w:lineRule="auto"/>
        <w:ind w:left="792"/>
        <w:rPr>
          <w:rFonts w:ascii="Calibri" w:hAnsi="Calibri" w:cs="Calibri"/>
          <w:color w:val="000000" w:themeColor="text1"/>
          <w:sz w:val="24"/>
          <w:szCs w:val="24"/>
        </w:rPr>
      </w:pPr>
    </w:p>
    <w:p w14:paraId="6A5079F7" w14:textId="6C89528F" w:rsidR="00DD3668" w:rsidRPr="00B20899" w:rsidRDefault="000A3C76" w:rsidP="00733B2E">
      <w:pPr>
        <w:pStyle w:val="ListParagraph"/>
        <w:numPr>
          <w:ilvl w:val="1"/>
          <w:numId w:val="16"/>
        </w:numPr>
        <w:spacing w:after="0" w:line="276" w:lineRule="auto"/>
        <w:rPr>
          <w:rFonts w:ascii="Calibri" w:hAnsi="Calibri" w:cs="Calibri"/>
          <w:color w:val="000000" w:themeColor="text1"/>
          <w:sz w:val="24"/>
          <w:szCs w:val="24"/>
        </w:rPr>
      </w:pPr>
      <w:r w:rsidRPr="00B20899">
        <w:rPr>
          <w:rFonts w:ascii="Calibri" w:hAnsi="Calibri" w:cs="Calibri"/>
          <w:color w:val="000000" w:themeColor="text1"/>
          <w:sz w:val="24"/>
          <w:szCs w:val="24"/>
        </w:rPr>
        <w:t>The Officer downplayed his responsibilities as a mentor</w:t>
      </w:r>
      <w:r w:rsidR="00016869" w:rsidRPr="00B20899">
        <w:rPr>
          <w:rFonts w:ascii="Calibri" w:hAnsi="Calibri" w:cs="Calibri"/>
          <w:color w:val="000000" w:themeColor="text1"/>
          <w:sz w:val="24"/>
          <w:szCs w:val="24"/>
        </w:rPr>
        <w:t xml:space="preserve"> and denied th</w:t>
      </w:r>
      <w:r w:rsidR="00491D92" w:rsidRPr="00B20899">
        <w:rPr>
          <w:rFonts w:ascii="Calibri" w:hAnsi="Calibri" w:cs="Calibri"/>
          <w:color w:val="000000" w:themeColor="text1"/>
          <w:sz w:val="24"/>
          <w:szCs w:val="24"/>
        </w:rPr>
        <w:t>at he had abused</w:t>
      </w:r>
      <w:r w:rsidR="00E33EAD" w:rsidRPr="00B20899">
        <w:rPr>
          <w:rFonts w:ascii="Calibri" w:hAnsi="Calibri" w:cs="Calibri"/>
          <w:color w:val="000000" w:themeColor="text1"/>
          <w:sz w:val="24"/>
          <w:szCs w:val="24"/>
        </w:rPr>
        <w:t xml:space="preserve"> a position of trust. </w:t>
      </w:r>
    </w:p>
    <w:p w14:paraId="74A40263" w14:textId="77777777" w:rsidR="00E33EAD" w:rsidRPr="00B20899" w:rsidRDefault="00E33EAD" w:rsidP="00E33EAD">
      <w:pPr>
        <w:pStyle w:val="ListParagraph"/>
        <w:rPr>
          <w:rFonts w:ascii="Calibri" w:hAnsi="Calibri" w:cs="Calibri"/>
          <w:color w:val="000000" w:themeColor="text1"/>
          <w:sz w:val="24"/>
          <w:szCs w:val="24"/>
        </w:rPr>
      </w:pPr>
    </w:p>
    <w:p w14:paraId="2F738D2D" w14:textId="01BA3A5E" w:rsidR="00070E24" w:rsidRPr="00B20899" w:rsidRDefault="00DD3668" w:rsidP="00E33EAD">
      <w:pPr>
        <w:pStyle w:val="ListParagraph"/>
        <w:numPr>
          <w:ilvl w:val="1"/>
          <w:numId w:val="16"/>
        </w:numPr>
        <w:spacing w:after="0" w:line="276" w:lineRule="auto"/>
        <w:rPr>
          <w:rFonts w:ascii="Calibri" w:hAnsi="Calibri" w:cs="Calibri"/>
          <w:sz w:val="24"/>
          <w:szCs w:val="24"/>
        </w:rPr>
      </w:pPr>
      <w:r w:rsidRPr="00B20899">
        <w:rPr>
          <w:rFonts w:ascii="Calibri" w:hAnsi="Calibri" w:cs="Calibri"/>
          <w:color w:val="000000" w:themeColor="text1"/>
          <w:sz w:val="24"/>
          <w:szCs w:val="24"/>
        </w:rPr>
        <w:t xml:space="preserve">The Officer </w:t>
      </w:r>
      <w:r w:rsidR="00E33EAD" w:rsidRPr="00B20899">
        <w:rPr>
          <w:rFonts w:ascii="Calibri" w:hAnsi="Calibri" w:cs="Calibri"/>
          <w:color w:val="000000" w:themeColor="text1"/>
          <w:sz w:val="24"/>
          <w:szCs w:val="24"/>
        </w:rPr>
        <w:t>denied that any of his conduct amounted to either misconduct or gross misconduct.</w:t>
      </w:r>
    </w:p>
    <w:p w14:paraId="1876BE0B" w14:textId="77777777" w:rsidR="00E33EAD" w:rsidRPr="00B20899" w:rsidRDefault="00E33EAD" w:rsidP="00E33EAD">
      <w:pPr>
        <w:pStyle w:val="ListParagraph"/>
        <w:rPr>
          <w:rFonts w:ascii="Calibri" w:hAnsi="Calibri" w:cs="Calibri"/>
          <w:sz w:val="24"/>
          <w:szCs w:val="24"/>
        </w:rPr>
      </w:pPr>
    </w:p>
    <w:p w14:paraId="4EC5E1DD" w14:textId="7F1CBA6D" w:rsidR="00E33EAD" w:rsidRPr="00B20899" w:rsidRDefault="000C6022" w:rsidP="000C6022">
      <w:pPr>
        <w:pStyle w:val="ListParagraph"/>
        <w:numPr>
          <w:ilvl w:val="0"/>
          <w:numId w:val="16"/>
        </w:numPr>
        <w:spacing w:after="0" w:line="276" w:lineRule="auto"/>
        <w:rPr>
          <w:rFonts w:ascii="Calibri" w:hAnsi="Calibri" w:cs="Calibri"/>
          <w:sz w:val="24"/>
          <w:szCs w:val="24"/>
          <w:u w:val="single"/>
        </w:rPr>
      </w:pPr>
      <w:r w:rsidRPr="00B20899">
        <w:rPr>
          <w:rFonts w:ascii="Calibri" w:hAnsi="Calibri" w:cs="Calibri"/>
          <w:sz w:val="24"/>
          <w:szCs w:val="24"/>
          <w:u w:val="single"/>
        </w:rPr>
        <w:t>Evidence considered:</w:t>
      </w:r>
    </w:p>
    <w:p w14:paraId="19400A90" w14:textId="77777777" w:rsidR="000C6022" w:rsidRPr="00B20899" w:rsidRDefault="000C6022" w:rsidP="000C6022">
      <w:pPr>
        <w:spacing w:after="0" w:line="276" w:lineRule="auto"/>
        <w:rPr>
          <w:rFonts w:ascii="Calibri" w:hAnsi="Calibri" w:cs="Calibri"/>
          <w:sz w:val="24"/>
          <w:szCs w:val="24"/>
        </w:rPr>
      </w:pPr>
    </w:p>
    <w:p w14:paraId="24A832EA" w14:textId="0CC6C174" w:rsidR="0093563A" w:rsidRPr="00B20899" w:rsidRDefault="00D31240" w:rsidP="0093563A">
      <w:pPr>
        <w:pStyle w:val="ListParagraph"/>
        <w:numPr>
          <w:ilvl w:val="1"/>
          <w:numId w:val="16"/>
        </w:numPr>
        <w:spacing w:after="0" w:line="276" w:lineRule="auto"/>
        <w:rPr>
          <w:rFonts w:ascii="Calibri" w:hAnsi="Calibri" w:cs="Calibri"/>
          <w:color w:val="000000" w:themeColor="text1"/>
          <w:sz w:val="24"/>
          <w:szCs w:val="24"/>
        </w:rPr>
      </w:pPr>
      <w:r w:rsidRPr="00B20899">
        <w:rPr>
          <w:rFonts w:ascii="Calibri" w:hAnsi="Calibri" w:cs="Calibri"/>
          <w:sz w:val="24"/>
          <w:szCs w:val="24"/>
        </w:rPr>
        <w:t xml:space="preserve">The Panel </w:t>
      </w:r>
      <w:r w:rsidR="0093563A" w:rsidRPr="00B20899">
        <w:rPr>
          <w:rFonts w:ascii="Calibri" w:hAnsi="Calibri" w:cs="Calibri"/>
          <w:color w:val="000000" w:themeColor="text1"/>
          <w:sz w:val="24"/>
          <w:szCs w:val="24"/>
        </w:rPr>
        <w:t xml:space="preserve">carefully considered the bundle of evidence presented in the case, all of which had been read in advance of the hearing. This extended to 377 pages. In addition to this Mr. </w:t>
      </w:r>
      <w:r w:rsidR="0043694D" w:rsidRPr="00B20899">
        <w:rPr>
          <w:rFonts w:ascii="Calibri" w:hAnsi="Calibri" w:cs="Calibri"/>
          <w:color w:val="000000" w:themeColor="text1"/>
          <w:sz w:val="24"/>
          <w:szCs w:val="24"/>
        </w:rPr>
        <w:t>Holdcroft</w:t>
      </w:r>
      <w:r w:rsidR="0093563A" w:rsidRPr="00B20899">
        <w:rPr>
          <w:rFonts w:ascii="Calibri" w:hAnsi="Calibri" w:cs="Calibri"/>
          <w:color w:val="000000" w:themeColor="text1"/>
          <w:sz w:val="24"/>
          <w:szCs w:val="24"/>
        </w:rPr>
        <w:t xml:space="preserve"> provided an opening note which helped to summarise the evidence for the Panel.</w:t>
      </w:r>
    </w:p>
    <w:p w14:paraId="30EB69BD" w14:textId="77777777" w:rsidR="0043694D" w:rsidRPr="00B20899" w:rsidRDefault="0043694D" w:rsidP="0043694D">
      <w:pPr>
        <w:pStyle w:val="ListParagraph"/>
        <w:spacing w:after="0" w:line="276" w:lineRule="auto"/>
        <w:ind w:left="792"/>
        <w:rPr>
          <w:rFonts w:ascii="Calibri" w:hAnsi="Calibri" w:cs="Calibri"/>
          <w:color w:val="000000" w:themeColor="text1"/>
          <w:sz w:val="24"/>
          <w:szCs w:val="24"/>
        </w:rPr>
      </w:pPr>
    </w:p>
    <w:p w14:paraId="2E8FE0CB" w14:textId="21CD4FF5" w:rsidR="000C6022" w:rsidRPr="00B20899" w:rsidRDefault="00E96D4C" w:rsidP="00D31240">
      <w:pPr>
        <w:pStyle w:val="ListParagraph"/>
        <w:numPr>
          <w:ilvl w:val="1"/>
          <w:numId w:val="16"/>
        </w:numPr>
        <w:rPr>
          <w:rFonts w:ascii="Calibri" w:hAnsi="Calibri" w:cs="Calibri"/>
          <w:sz w:val="24"/>
          <w:szCs w:val="24"/>
        </w:rPr>
      </w:pPr>
      <w:r w:rsidRPr="00B20899">
        <w:rPr>
          <w:rFonts w:ascii="Calibri" w:hAnsi="Calibri" w:cs="Calibri"/>
          <w:sz w:val="24"/>
          <w:szCs w:val="24"/>
        </w:rPr>
        <w:t xml:space="preserve">Within the bundle were </w:t>
      </w:r>
      <w:r w:rsidR="000C6022" w:rsidRPr="00B20899">
        <w:rPr>
          <w:rFonts w:ascii="Calibri" w:hAnsi="Calibri" w:cs="Calibri"/>
          <w:sz w:val="24"/>
          <w:szCs w:val="24"/>
        </w:rPr>
        <w:t xml:space="preserve">a large number of messages which had been sent between Ms A and the </w:t>
      </w:r>
      <w:r w:rsidRPr="00B20899">
        <w:rPr>
          <w:rFonts w:ascii="Calibri" w:hAnsi="Calibri" w:cs="Calibri"/>
          <w:sz w:val="24"/>
          <w:szCs w:val="24"/>
        </w:rPr>
        <w:t>O</w:t>
      </w:r>
      <w:r w:rsidR="000C6022" w:rsidRPr="00B20899">
        <w:rPr>
          <w:rFonts w:ascii="Calibri" w:hAnsi="Calibri" w:cs="Calibri"/>
          <w:sz w:val="24"/>
          <w:szCs w:val="24"/>
        </w:rPr>
        <w:t>fficer which both parties accepted as a tr</w:t>
      </w:r>
      <w:r w:rsidR="00EE5807">
        <w:rPr>
          <w:rFonts w:ascii="Calibri" w:hAnsi="Calibri" w:cs="Calibri"/>
          <w:sz w:val="24"/>
          <w:szCs w:val="24"/>
        </w:rPr>
        <w:t>ue record of such</w:t>
      </w:r>
      <w:r w:rsidR="00EA620B">
        <w:rPr>
          <w:rFonts w:ascii="Calibri" w:hAnsi="Calibri" w:cs="Calibri"/>
          <w:sz w:val="24"/>
          <w:szCs w:val="24"/>
        </w:rPr>
        <w:t xml:space="preserve"> (although the Officer </w:t>
      </w:r>
      <w:r w:rsidR="003D751E">
        <w:rPr>
          <w:rFonts w:ascii="Calibri" w:hAnsi="Calibri" w:cs="Calibri"/>
          <w:sz w:val="24"/>
          <w:szCs w:val="24"/>
        </w:rPr>
        <w:t>disputed the context and interpretation of some messages</w:t>
      </w:r>
      <w:r w:rsidR="006E78BA">
        <w:rPr>
          <w:rFonts w:ascii="Calibri" w:hAnsi="Calibri" w:cs="Calibri"/>
          <w:sz w:val="24"/>
          <w:szCs w:val="24"/>
        </w:rPr>
        <w:t>).</w:t>
      </w:r>
    </w:p>
    <w:p w14:paraId="66F27EF0" w14:textId="77777777" w:rsidR="00F360D3" w:rsidRPr="00B20899" w:rsidRDefault="00F360D3" w:rsidP="00F360D3">
      <w:pPr>
        <w:pStyle w:val="ListParagraph"/>
        <w:rPr>
          <w:rFonts w:ascii="Calibri" w:hAnsi="Calibri" w:cs="Calibri"/>
          <w:sz w:val="24"/>
          <w:szCs w:val="24"/>
        </w:rPr>
      </w:pPr>
    </w:p>
    <w:p w14:paraId="75D4B953" w14:textId="777EA079" w:rsidR="00F360D3" w:rsidRPr="00B20899" w:rsidRDefault="00F360D3" w:rsidP="00F360D3">
      <w:pPr>
        <w:pStyle w:val="ListParagraph"/>
        <w:numPr>
          <w:ilvl w:val="1"/>
          <w:numId w:val="16"/>
        </w:numPr>
        <w:spacing w:after="0" w:line="276" w:lineRule="auto"/>
        <w:rPr>
          <w:rFonts w:ascii="Calibri" w:hAnsi="Calibri" w:cs="Calibri"/>
          <w:kern w:val="0"/>
          <w:sz w:val="24"/>
          <w:szCs w:val="24"/>
          <w14:ligatures w14:val="none"/>
        </w:rPr>
      </w:pPr>
      <w:r w:rsidRPr="00B20899">
        <w:rPr>
          <w:rFonts w:ascii="Calibri" w:hAnsi="Calibri" w:cs="Calibri"/>
          <w:color w:val="000000" w:themeColor="text1"/>
          <w:sz w:val="24"/>
          <w:szCs w:val="24"/>
        </w:rPr>
        <w:t xml:space="preserve">The Panel heard oral testimony from both Ms A and </w:t>
      </w:r>
      <w:r w:rsidR="00E300FB" w:rsidRPr="00B20899">
        <w:rPr>
          <w:rFonts w:ascii="Calibri" w:hAnsi="Calibri" w:cs="Calibri"/>
          <w:color w:val="000000" w:themeColor="text1"/>
          <w:sz w:val="24"/>
          <w:szCs w:val="24"/>
        </w:rPr>
        <w:t xml:space="preserve">the Officer, </w:t>
      </w:r>
      <w:r w:rsidR="00FF2D80" w:rsidRPr="00B20899">
        <w:rPr>
          <w:rFonts w:ascii="Calibri" w:hAnsi="Calibri" w:cs="Calibri"/>
          <w:color w:val="000000" w:themeColor="text1"/>
          <w:sz w:val="24"/>
          <w:szCs w:val="24"/>
        </w:rPr>
        <w:t xml:space="preserve">providing an opportunity for their accounts to be properly </w:t>
      </w:r>
      <w:r w:rsidRPr="00B20899">
        <w:rPr>
          <w:rFonts w:ascii="Calibri" w:hAnsi="Calibri" w:cs="Calibri"/>
          <w:color w:val="000000" w:themeColor="text1"/>
          <w:sz w:val="24"/>
          <w:szCs w:val="24"/>
        </w:rPr>
        <w:t>test</w:t>
      </w:r>
      <w:r w:rsidR="00FF2D80" w:rsidRPr="00B20899">
        <w:rPr>
          <w:rFonts w:ascii="Calibri" w:hAnsi="Calibri" w:cs="Calibri"/>
          <w:color w:val="000000" w:themeColor="text1"/>
          <w:sz w:val="24"/>
          <w:szCs w:val="24"/>
        </w:rPr>
        <w:t>ed.</w:t>
      </w:r>
    </w:p>
    <w:p w14:paraId="668DBF58" w14:textId="77777777" w:rsidR="00F360D3" w:rsidRPr="00B20899" w:rsidRDefault="00F360D3" w:rsidP="00FF2D80">
      <w:pPr>
        <w:pStyle w:val="ListParagraph"/>
        <w:ind w:left="792"/>
        <w:rPr>
          <w:rFonts w:ascii="Calibri" w:hAnsi="Calibri" w:cs="Calibri"/>
          <w:sz w:val="24"/>
          <w:szCs w:val="24"/>
        </w:rPr>
      </w:pPr>
    </w:p>
    <w:p w14:paraId="3717F612" w14:textId="0A488E3F" w:rsidR="0080029D" w:rsidRPr="00B20899" w:rsidRDefault="000C6022" w:rsidP="0054510D">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Ms A</w:t>
      </w:r>
      <w:r w:rsidR="00BF5417">
        <w:rPr>
          <w:rFonts w:ascii="Calibri" w:hAnsi="Calibri" w:cs="Calibri"/>
          <w:sz w:val="24"/>
          <w:szCs w:val="24"/>
          <w:u w:val="single"/>
        </w:rPr>
        <w:t>’ evidence</w:t>
      </w:r>
      <w:r w:rsidR="0080029D" w:rsidRPr="00B20899">
        <w:rPr>
          <w:rFonts w:ascii="Calibri" w:hAnsi="Calibri" w:cs="Calibri"/>
          <w:sz w:val="24"/>
          <w:szCs w:val="24"/>
          <w:u w:val="single"/>
        </w:rPr>
        <w:t>:</w:t>
      </w:r>
    </w:p>
    <w:p w14:paraId="553DDEF7" w14:textId="77777777" w:rsidR="0080029D" w:rsidRPr="00B20899" w:rsidRDefault="0080029D" w:rsidP="0080029D">
      <w:pPr>
        <w:pStyle w:val="ListParagraph"/>
        <w:ind w:left="360"/>
        <w:rPr>
          <w:rFonts w:ascii="Calibri" w:hAnsi="Calibri" w:cs="Calibri"/>
          <w:sz w:val="24"/>
          <w:szCs w:val="24"/>
        </w:rPr>
      </w:pPr>
    </w:p>
    <w:p w14:paraId="2AF5C548" w14:textId="77777777" w:rsidR="00C032DF" w:rsidRPr="00B20899" w:rsidRDefault="0080029D" w:rsidP="0080029D">
      <w:pPr>
        <w:pStyle w:val="ListParagraph"/>
        <w:numPr>
          <w:ilvl w:val="1"/>
          <w:numId w:val="16"/>
        </w:numPr>
        <w:rPr>
          <w:rFonts w:ascii="Calibri" w:hAnsi="Calibri" w:cs="Calibri"/>
          <w:sz w:val="24"/>
          <w:szCs w:val="24"/>
        </w:rPr>
      </w:pPr>
      <w:r w:rsidRPr="00B20899">
        <w:rPr>
          <w:rFonts w:ascii="Calibri" w:hAnsi="Calibri" w:cs="Calibri"/>
          <w:sz w:val="24"/>
          <w:szCs w:val="24"/>
        </w:rPr>
        <w:t xml:space="preserve">Ms A’s </w:t>
      </w:r>
      <w:r w:rsidR="000C6022" w:rsidRPr="00B20899">
        <w:rPr>
          <w:rFonts w:ascii="Calibri" w:hAnsi="Calibri" w:cs="Calibri"/>
          <w:sz w:val="24"/>
          <w:szCs w:val="24"/>
        </w:rPr>
        <w:t xml:space="preserve">evidence was that there were two incidents where sexual conduct between her and the </w:t>
      </w:r>
      <w:r w:rsidRPr="00B20899">
        <w:rPr>
          <w:rFonts w:ascii="Calibri" w:hAnsi="Calibri" w:cs="Calibri"/>
          <w:sz w:val="24"/>
          <w:szCs w:val="24"/>
        </w:rPr>
        <w:t>O</w:t>
      </w:r>
      <w:r w:rsidR="000C6022" w:rsidRPr="00B20899">
        <w:rPr>
          <w:rFonts w:ascii="Calibri" w:hAnsi="Calibri" w:cs="Calibri"/>
          <w:sz w:val="24"/>
          <w:szCs w:val="24"/>
        </w:rPr>
        <w:t>fficer took place. These were on the same night shift of 25</w:t>
      </w:r>
      <w:r w:rsidRPr="00B20899">
        <w:rPr>
          <w:rFonts w:ascii="Calibri" w:hAnsi="Calibri" w:cs="Calibri"/>
          <w:sz w:val="24"/>
          <w:szCs w:val="24"/>
          <w:vertAlign w:val="superscript"/>
        </w:rPr>
        <w:t>th</w:t>
      </w:r>
      <w:r w:rsidR="000C6022" w:rsidRPr="00B20899">
        <w:rPr>
          <w:rFonts w:ascii="Calibri" w:hAnsi="Calibri" w:cs="Calibri"/>
          <w:sz w:val="24"/>
          <w:szCs w:val="24"/>
        </w:rPr>
        <w:t>-26</w:t>
      </w:r>
      <w:r w:rsidRPr="00B20899">
        <w:rPr>
          <w:rFonts w:ascii="Calibri" w:hAnsi="Calibri" w:cs="Calibri"/>
          <w:sz w:val="24"/>
          <w:szCs w:val="24"/>
          <w:vertAlign w:val="superscript"/>
        </w:rPr>
        <w:t>th</w:t>
      </w:r>
      <w:r w:rsidRPr="00B20899">
        <w:rPr>
          <w:rFonts w:ascii="Calibri" w:hAnsi="Calibri" w:cs="Calibri"/>
          <w:sz w:val="24"/>
          <w:szCs w:val="24"/>
        </w:rPr>
        <w:t xml:space="preserve"> </w:t>
      </w:r>
      <w:r w:rsidR="000C6022" w:rsidRPr="00B20899">
        <w:rPr>
          <w:rFonts w:ascii="Calibri" w:hAnsi="Calibri" w:cs="Calibri"/>
          <w:sz w:val="24"/>
          <w:szCs w:val="24"/>
        </w:rPr>
        <w:t xml:space="preserve">October 2018. This followed an exchange of a number of messages between them of an increasingly </w:t>
      </w:r>
      <w:r w:rsidR="00846297" w:rsidRPr="00B20899">
        <w:rPr>
          <w:rFonts w:ascii="Calibri" w:hAnsi="Calibri" w:cs="Calibri"/>
          <w:sz w:val="24"/>
          <w:szCs w:val="24"/>
        </w:rPr>
        <w:t xml:space="preserve">flirtatious and </w:t>
      </w:r>
      <w:r w:rsidR="000C6022" w:rsidRPr="00B20899">
        <w:rPr>
          <w:rFonts w:ascii="Calibri" w:hAnsi="Calibri" w:cs="Calibri"/>
          <w:sz w:val="24"/>
          <w:szCs w:val="24"/>
        </w:rPr>
        <w:t>sexual nature.</w:t>
      </w:r>
    </w:p>
    <w:p w14:paraId="6E52AD45" w14:textId="77777777" w:rsidR="00C032DF" w:rsidRPr="00B20899" w:rsidRDefault="00C032DF" w:rsidP="00C032DF">
      <w:pPr>
        <w:pStyle w:val="ListParagraph"/>
        <w:ind w:left="792"/>
        <w:rPr>
          <w:rFonts w:ascii="Calibri" w:hAnsi="Calibri" w:cs="Calibri"/>
          <w:sz w:val="24"/>
          <w:szCs w:val="24"/>
        </w:rPr>
      </w:pPr>
    </w:p>
    <w:p w14:paraId="71BEE9B8" w14:textId="604158A7" w:rsidR="00C032DF" w:rsidRPr="00B20899" w:rsidRDefault="000C6022" w:rsidP="0080029D">
      <w:pPr>
        <w:pStyle w:val="ListParagraph"/>
        <w:numPr>
          <w:ilvl w:val="1"/>
          <w:numId w:val="16"/>
        </w:numPr>
        <w:rPr>
          <w:rFonts w:ascii="Calibri" w:hAnsi="Calibri" w:cs="Calibri"/>
          <w:sz w:val="24"/>
          <w:szCs w:val="24"/>
        </w:rPr>
      </w:pPr>
      <w:r w:rsidRPr="00B20899">
        <w:rPr>
          <w:rFonts w:ascii="Calibri" w:hAnsi="Calibri" w:cs="Calibri"/>
          <w:sz w:val="24"/>
          <w:szCs w:val="24"/>
        </w:rPr>
        <w:t xml:space="preserve">Ms A said that she and the </w:t>
      </w:r>
      <w:r w:rsidR="00C032DF" w:rsidRPr="00B20899">
        <w:rPr>
          <w:rFonts w:ascii="Calibri" w:hAnsi="Calibri" w:cs="Calibri"/>
          <w:sz w:val="24"/>
          <w:szCs w:val="24"/>
        </w:rPr>
        <w:t>O</w:t>
      </w:r>
      <w:r w:rsidRPr="00B20899">
        <w:rPr>
          <w:rFonts w:ascii="Calibri" w:hAnsi="Calibri" w:cs="Calibri"/>
          <w:sz w:val="24"/>
          <w:szCs w:val="24"/>
        </w:rPr>
        <w:t xml:space="preserve">fficer got on well together and that she enjoyed working with him. She agreed that she and the </w:t>
      </w:r>
      <w:r w:rsidR="00C032DF" w:rsidRPr="00B20899">
        <w:rPr>
          <w:rFonts w:ascii="Calibri" w:hAnsi="Calibri" w:cs="Calibri"/>
          <w:sz w:val="24"/>
          <w:szCs w:val="24"/>
        </w:rPr>
        <w:t>O</w:t>
      </w:r>
      <w:r w:rsidRPr="00B20899">
        <w:rPr>
          <w:rFonts w:ascii="Calibri" w:hAnsi="Calibri" w:cs="Calibri"/>
          <w:sz w:val="24"/>
          <w:szCs w:val="24"/>
        </w:rPr>
        <w:t xml:space="preserve">fficer had </w:t>
      </w:r>
      <w:r w:rsidR="00D771F0">
        <w:rPr>
          <w:rFonts w:ascii="Calibri" w:hAnsi="Calibri" w:cs="Calibri"/>
          <w:sz w:val="24"/>
          <w:szCs w:val="24"/>
        </w:rPr>
        <w:t xml:space="preserve">willingly </w:t>
      </w:r>
      <w:r w:rsidRPr="00B20899">
        <w:rPr>
          <w:rFonts w:ascii="Calibri" w:hAnsi="Calibri" w:cs="Calibri"/>
          <w:sz w:val="24"/>
          <w:szCs w:val="24"/>
        </w:rPr>
        <w:t xml:space="preserve">exchanged </w:t>
      </w:r>
      <w:r w:rsidR="00D771F0">
        <w:rPr>
          <w:rFonts w:ascii="Calibri" w:hAnsi="Calibri" w:cs="Calibri"/>
          <w:sz w:val="24"/>
          <w:szCs w:val="24"/>
        </w:rPr>
        <w:t xml:space="preserve">intimate </w:t>
      </w:r>
      <w:r w:rsidRPr="00B20899">
        <w:rPr>
          <w:rFonts w:ascii="Calibri" w:hAnsi="Calibri" w:cs="Calibri"/>
          <w:sz w:val="24"/>
          <w:szCs w:val="24"/>
        </w:rPr>
        <w:t>images of themselves</w:t>
      </w:r>
      <w:r w:rsidR="006B09B5">
        <w:rPr>
          <w:rFonts w:ascii="Calibri" w:hAnsi="Calibri" w:cs="Calibri"/>
          <w:sz w:val="24"/>
          <w:szCs w:val="24"/>
        </w:rPr>
        <w:t>.</w:t>
      </w:r>
      <w:r w:rsidRPr="00B20899">
        <w:rPr>
          <w:rFonts w:ascii="Calibri" w:hAnsi="Calibri" w:cs="Calibri"/>
          <w:sz w:val="24"/>
          <w:szCs w:val="24"/>
        </w:rPr>
        <w:t xml:space="preserve"> </w:t>
      </w:r>
    </w:p>
    <w:p w14:paraId="44193067" w14:textId="77777777" w:rsidR="00C032DF" w:rsidRPr="00B20899" w:rsidRDefault="00C032DF" w:rsidP="00C032DF">
      <w:pPr>
        <w:pStyle w:val="ListParagraph"/>
        <w:rPr>
          <w:rFonts w:ascii="Calibri" w:hAnsi="Calibri" w:cs="Calibri"/>
          <w:sz w:val="24"/>
          <w:szCs w:val="24"/>
        </w:rPr>
      </w:pPr>
    </w:p>
    <w:p w14:paraId="3CB5A696" w14:textId="408D3954" w:rsidR="00A17F82" w:rsidRPr="00B20899" w:rsidRDefault="000C6022" w:rsidP="0080029D">
      <w:pPr>
        <w:pStyle w:val="ListParagraph"/>
        <w:numPr>
          <w:ilvl w:val="1"/>
          <w:numId w:val="16"/>
        </w:numPr>
        <w:rPr>
          <w:rFonts w:ascii="Calibri" w:hAnsi="Calibri" w:cs="Calibri"/>
          <w:sz w:val="24"/>
          <w:szCs w:val="24"/>
        </w:rPr>
      </w:pPr>
      <w:r w:rsidRPr="00B20899">
        <w:rPr>
          <w:rFonts w:ascii="Calibri" w:hAnsi="Calibri" w:cs="Calibri"/>
          <w:sz w:val="24"/>
          <w:szCs w:val="24"/>
        </w:rPr>
        <w:t>The first incident alleged occurred near to a supermarket petrol station in Telford, and a photograph of the scene was provided</w:t>
      </w:r>
      <w:r w:rsidR="00D63F41" w:rsidRPr="00B20899">
        <w:rPr>
          <w:rFonts w:ascii="Calibri" w:hAnsi="Calibri" w:cs="Calibri"/>
          <w:sz w:val="24"/>
          <w:szCs w:val="24"/>
        </w:rPr>
        <w:t xml:space="preserve"> within the bundle</w:t>
      </w:r>
      <w:r w:rsidRPr="00B20899">
        <w:rPr>
          <w:rFonts w:ascii="Calibri" w:hAnsi="Calibri" w:cs="Calibri"/>
          <w:sz w:val="24"/>
          <w:szCs w:val="24"/>
        </w:rPr>
        <w:t xml:space="preserve">. Following a period of flirting as she described the </w:t>
      </w:r>
      <w:r w:rsidR="00D63F41" w:rsidRPr="00B20899">
        <w:rPr>
          <w:rFonts w:ascii="Calibri" w:hAnsi="Calibri" w:cs="Calibri"/>
          <w:sz w:val="24"/>
          <w:szCs w:val="24"/>
        </w:rPr>
        <w:t>O</w:t>
      </w:r>
      <w:r w:rsidRPr="00B20899">
        <w:rPr>
          <w:rFonts w:ascii="Calibri" w:hAnsi="Calibri" w:cs="Calibri"/>
          <w:sz w:val="24"/>
          <w:szCs w:val="24"/>
        </w:rPr>
        <w:t>fficer removed his penis, inviting her to touch it. She said that this was unexpected, especially as they were on duty</w:t>
      </w:r>
      <w:r w:rsidR="00D835EC">
        <w:rPr>
          <w:rFonts w:ascii="Calibri" w:hAnsi="Calibri" w:cs="Calibri"/>
          <w:sz w:val="24"/>
          <w:szCs w:val="24"/>
        </w:rPr>
        <w:t>.</w:t>
      </w:r>
    </w:p>
    <w:p w14:paraId="1FC4B032" w14:textId="77777777" w:rsidR="00A17F82" w:rsidRPr="00B20899" w:rsidRDefault="00A17F82" w:rsidP="00A17F82">
      <w:pPr>
        <w:pStyle w:val="ListParagraph"/>
        <w:rPr>
          <w:rFonts w:ascii="Calibri" w:hAnsi="Calibri" w:cs="Calibri"/>
          <w:sz w:val="24"/>
          <w:szCs w:val="24"/>
        </w:rPr>
      </w:pPr>
    </w:p>
    <w:p w14:paraId="5580150C" w14:textId="4C69EDB9" w:rsidR="007B026F" w:rsidRPr="007C3B37" w:rsidRDefault="000C6022" w:rsidP="007C3B37">
      <w:pPr>
        <w:pStyle w:val="ListParagraph"/>
        <w:numPr>
          <w:ilvl w:val="1"/>
          <w:numId w:val="16"/>
        </w:numPr>
        <w:rPr>
          <w:rFonts w:ascii="Calibri" w:hAnsi="Calibri" w:cs="Calibri"/>
        </w:rPr>
      </w:pPr>
      <w:r w:rsidRPr="007C3B37">
        <w:rPr>
          <w:rFonts w:ascii="Calibri" w:hAnsi="Calibri" w:cs="Calibri"/>
          <w:sz w:val="24"/>
          <w:szCs w:val="24"/>
        </w:rPr>
        <w:t>She told him to put it away. It had panicked her as she was concerned that they would be seen. Thereafter</w:t>
      </w:r>
      <w:r w:rsidR="00A17F82" w:rsidRPr="007C3B37">
        <w:rPr>
          <w:rFonts w:ascii="Calibri" w:hAnsi="Calibri" w:cs="Calibri"/>
          <w:sz w:val="24"/>
          <w:szCs w:val="24"/>
        </w:rPr>
        <w:t>,</w:t>
      </w:r>
      <w:r w:rsidRPr="007C3B37">
        <w:rPr>
          <w:rFonts w:ascii="Calibri" w:hAnsi="Calibri" w:cs="Calibri"/>
          <w:sz w:val="24"/>
          <w:szCs w:val="24"/>
        </w:rPr>
        <w:t xml:space="preserve"> following a call she th</w:t>
      </w:r>
      <w:r w:rsidR="00CA4BF3" w:rsidRPr="007C3B37">
        <w:rPr>
          <w:rFonts w:ascii="Calibri" w:hAnsi="Calibri" w:cs="Calibri"/>
          <w:sz w:val="24"/>
          <w:szCs w:val="24"/>
        </w:rPr>
        <w:t>ought</w:t>
      </w:r>
      <w:r w:rsidR="00233ECE" w:rsidRPr="007C3B37">
        <w:rPr>
          <w:rFonts w:ascii="Calibri" w:hAnsi="Calibri" w:cs="Calibri"/>
          <w:sz w:val="24"/>
          <w:szCs w:val="24"/>
        </w:rPr>
        <w:t xml:space="preserve"> she recalled</w:t>
      </w:r>
      <w:r w:rsidR="00CA4BF3" w:rsidRPr="007C3B37">
        <w:rPr>
          <w:rFonts w:ascii="Calibri" w:hAnsi="Calibri" w:cs="Calibri"/>
          <w:sz w:val="24"/>
          <w:szCs w:val="24"/>
        </w:rPr>
        <w:t xml:space="preserve"> related</w:t>
      </w:r>
      <w:r w:rsidRPr="007C3B37">
        <w:rPr>
          <w:rFonts w:ascii="Calibri" w:hAnsi="Calibri" w:cs="Calibri"/>
          <w:sz w:val="24"/>
          <w:szCs w:val="24"/>
        </w:rPr>
        <w:t xml:space="preserve"> </w:t>
      </w:r>
      <w:r w:rsidR="00233ECE" w:rsidRPr="007C3B37">
        <w:rPr>
          <w:rFonts w:ascii="Calibri" w:hAnsi="Calibri" w:cs="Calibri"/>
          <w:sz w:val="24"/>
          <w:szCs w:val="24"/>
        </w:rPr>
        <w:t>to</w:t>
      </w:r>
      <w:r w:rsidRPr="007C3B37">
        <w:rPr>
          <w:rFonts w:ascii="Calibri" w:hAnsi="Calibri" w:cs="Calibri"/>
          <w:sz w:val="24"/>
          <w:szCs w:val="24"/>
        </w:rPr>
        <w:t xml:space="preserve"> a missing person, they went </w:t>
      </w:r>
      <w:r w:rsidR="00233ECE" w:rsidRPr="007C3B37">
        <w:rPr>
          <w:rFonts w:ascii="Calibri" w:hAnsi="Calibri" w:cs="Calibri"/>
          <w:sz w:val="24"/>
          <w:szCs w:val="24"/>
        </w:rPr>
        <w:t>to search a woodland</w:t>
      </w:r>
      <w:r w:rsidR="00466BBA" w:rsidRPr="007C3B37">
        <w:rPr>
          <w:rFonts w:ascii="Calibri" w:hAnsi="Calibri" w:cs="Calibri"/>
          <w:sz w:val="24"/>
          <w:szCs w:val="24"/>
        </w:rPr>
        <w:t>.</w:t>
      </w:r>
      <w:r w:rsidRPr="007C3B37">
        <w:rPr>
          <w:rFonts w:ascii="Calibri" w:hAnsi="Calibri" w:cs="Calibri"/>
          <w:sz w:val="24"/>
          <w:szCs w:val="24"/>
        </w:rPr>
        <w:t xml:space="preserve"> </w:t>
      </w:r>
      <w:r w:rsidR="00466BBA" w:rsidRPr="007C3B37">
        <w:rPr>
          <w:rFonts w:ascii="Calibri" w:hAnsi="Calibri" w:cs="Calibri"/>
          <w:sz w:val="24"/>
          <w:szCs w:val="24"/>
        </w:rPr>
        <w:t>There w</w:t>
      </w:r>
      <w:r w:rsidRPr="007C3B37">
        <w:rPr>
          <w:rFonts w:ascii="Calibri" w:hAnsi="Calibri" w:cs="Calibri"/>
          <w:sz w:val="24"/>
          <w:szCs w:val="24"/>
        </w:rPr>
        <w:t xml:space="preserve">ithin the </w:t>
      </w:r>
      <w:r w:rsidR="00466BBA" w:rsidRPr="007C3B37">
        <w:rPr>
          <w:rFonts w:ascii="Calibri" w:hAnsi="Calibri" w:cs="Calibri"/>
          <w:sz w:val="24"/>
          <w:szCs w:val="24"/>
        </w:rPr>
        <w:t xml:space="preserve">police </w:t>
      </w:r>
      <w:r w:rsidRPr="007C3B37">
        <w:rPr>
          <w:rFonts w:ascii="Calibri" w:hAnsi="Calibri" w:cs="Calibri"/>
          <w:sz w:val="24"/>
          <w:szCs w:val="24"/>
        </w:rPr>
        <w:t>vehicle</w:t>
      </w:r>
      <w:r w:rsidR="00466BBA" w:rsidRPr="007C3B37">
        <w:rPr>
          <w:rFonts w:ascii="Calibri" w:hAnsi="Calibri" w:cs="Calibri"/>
          <w:sz w:val="24"/>
          <w:szCs w:val="24"/>
        </w:rPr>
        <w:t>,</w:t>
      </w:r>
      <w:r w:rsidRPr="007C3B37">
        <w:rPr>
          <w:rFonts w:ascii="Calibri" w:hAnsi="Calibri" w:cs="Calibri"/>
          <w:sz w:val="24"/>
          <w:szCs w:val="24"/>
        </w:rPr>
        <w:t xml:space="preserve"> consensual sexual activity took place. PC Gale again exposed his erect penis asking Ms A to have sex with him on the car and/or to ‘give him a blow job’. He was masturbating at the time. She refused given that they were in a public place. </w:t>
      </w:r>
    </w:p>
    <w:p w14:paraId="32106CA7" w14:textId="7BC0C0F6" w:rsidR="00566FF8" w:rsidRPr="00B20899" w:rsidRDefault="000C6022" w:rsidP="0080029D">
      <w:pPr>
        <w:pStyle w:val="ListParagraph"/>
        <w:numPr>
          <w:ilvl w:val="1"/>
          <w:numId w:val="16"/>
        </w:numPr>
        <w:rPr>
          <w:rFonts w:ascii="Calibri" w:hAnsi="Calibri" w:cs="Calibri"/>
          <w:sz w:val="24"/>
          <w:szCs w:val="24"/>
        </w:rPr>
      </w:pPr>
      <w:r w:rsidRPr="00B20899">
        <w:rPr>
          <w:rFonts w:ascii="Calibri" w:hAnsi="Calibri" w:cs="Calibri"/>
          <w:sz w:val="24"/>
          <w:szCs w:val="24"/>
        </w:rPr>
        <w:lastRenderedPageBreak/>
        <w:t xml:space="preserve">The </w:t>
      </w:r>
      <w:r w:rsidR="00DE52C5">
        <w:rPr>
          <w:rFonts w:ascii="Calibri" w:hAnsi="Calibri" w:cs="Calibri"/>
          <w:sz w:val="24"/>
          <w:szCs w:val="24"/>
        </w:rPr>
        <w:t>O</w:t>
      </w:r>
      <w:r w:rsidRPr="00B20899">
        <w:rPr>
          <w:rFonts w:ascii="Calibri" w:hAnsi="Calibri" w:cs="Calibri"/>
          <w:sz w:val="24"/>
          <w:szCs w:val="24"/>
        </w:rPr>
        <w:t>fficer agreed to leave</w:t>
      </w:r>
      <w:r w:rsidR="009B50A2">
        <w:rPr>
          <w:rFonts w:ascii="Calibri" w:hAnsi="Calibri" w:cs="Calibri"/>
          <w:sz w:val="24"/>
          <w:szCs w:val="24"/>
        </w:rPr>
        <w:t xml:space="preserve">. Ms A was clear that </w:t>
      </w:r>
      <w:r w:rsidRPr="00B20899">
        <w:rPr>
          <w:rFonts w:ascii="Calibri" w:hAnsi="Calibri" w:cs="Calibri"/>
          <w:sz w:val="24"/>
          <w:szCs w:val="24"/>
        </w:rPr>
        <w:t>he place</w:t>
      </w:r>
      <w:r w:rsidR="00430926">
        <w:rPr>
          <w:rFonts w:ascii="Calibri" w:hAnsi="Calibri" w:cs="Calibri"/>
          <w:sz w:val="24"/>
          <w:szCs w:val="24"/>
        </w:rPr>
        <w:t>d no</w:t>
      </w:r>
      <w:r w:rsidRPr="00B20899">
        <w:rPr>
          <w:rFonts w:ascii="Calibri" w:hAnsi="Calibri" w:cs="Calibri"/>
          <w:sz w:val="24"/>
          <w:szCs w:val="24"/>
        </w:rPr>
        <w:t xml:space="preserve"> pressure on her to proceed any further, and they left. She said that this incident was something that she ‘would never forget’</w:t>
      </w:r>
      <w:r w:rsidR="00A17F82" w:rsidRPr="00B20899">
        <w:rPr>
          <w:rFonts w:ascii="Calibri" w:hAnsi="Calibri" w:cs="Calibri"/>
          <w:sz w:val="24"/>
          <w:szCs w:val="24"/>
        </w:rPr>
        <w:t>.</w:t>
      </w:r>
    </w:p>
    <w:p w14:paraId="3B2522E0" w14:textId="77777777" w:rsidR="00566FF8" w:rsidRPr="00B20899" w:rsidRDefault="00566FF8" w:rsidP="00566FF8">
      <w:pPr>
        <w:pStyle w:val="ListParagraph"/>
        <w:rPr>
          <w:rFonts w:ascii="Calibri" w:hAnsi="Calibri" w:cs="Calibri"/>
          <w:sz w:val="24"/>
          <w:szCs w:val="24"/>
        </w:rPr>
      </w:pPr>
    </w:p>
    <w:p w14:paraId="60AFA80F" w14:textId="22ED819A" w:rsidR="000C6022" w:rsidRPr="00B20899" w:rsidRDefault="000C6022" w:rsidP="0080029D">
      <w:pPr>
        <w:pStyle w:val="ListParagraph"/>
        <w:numPr>
          <w:ilvl w:val="1"/>
          <w:numId w:val="16"/>
        </w:numPr>
        <w:rPr>
          <w:rFonts w:ascii="Calibri" w:hAnsi="Calibri" w:cs="Calibri"/>
          <w:sz w:val="24"/>
          <w:szCs w:val="24"/>
        </w:rPr>
      </w:pPr>
      <w:r w:rsidRPr="00B20899">
        <w:rPr>
          <w:rFonts w:ascii="Calibri" w:hAnsi="Calibri" w:cs="Calibri"/>
          <w:sz w:val="24"/>
          <w:szCs w:val="24"/>
        </w:rPr>
        <w:t>The events occurred whilst on duty and both were in their uniform. She disagreed when it was put to her that the eve</w:t>
      </w:r>
      <w:r w:rsidR="00520982">
        <w:rPr>
          <w:rFonts w:ascii="Calibri" w:hAnsi="Calibri" w:cs="Calibri"/>
          <w:sz w:val="24"/>
          <w:szCs w:val="24"/>
        </w:rPr>
        <w:t>n</w:t>
      </w:r>
      <w:r w:rsidRPr="00B20899">
        <w:rPr>
          <w:rFonts w:ascii="Calibri" w:hAnsi="Calibri" w:cs="Calibri"/>
          <w:sz w:val="24"/>
          <w:szCs w:val="24"/>
        </w:rPr>
        <w:t>ts took place off duty</w:t>
      </w:r>
      <w:r w:rsidR="00520982">
        <w:rPr>
          <w:rFonts w:ascii="Calibri" w:hAnsi="Calibri" w:cs="Calibri"/>
          <w:sz w:val="24"/>
          <w:szCs w:val="24"/>
        </w:rPr>
        <w:t xml:space="preserve"> (before the shift commenced)</w:t>
      </w:r>
      <w:r w:rsidRPr="00B20899">
        <w:rPr>
          <w:rFonts w:ascii="Calibri" w:hAnsi="Calibri" w:cs="Calibri"/>
          <w:sz w:val="24"/>
          <w:szCs w:val="24"/>
        </w:rPr>
        <w:t xml:space="preserve"> and that it was not in PC Gale’s </w:t>
      </w:r>
      <w:r w:rsidR="00520982">
        <w:rPr>
          <w:rFonts w:ascii="Calibri" w:hAnsi="Calibri" w:cs="Calibri"/>
          <w:sz w:val="24"/>
          <w:szCs w:val="24"/>
        </w:rPr>
        <w:t xml:space="preserve">private </w:t>
      </w:r>
      <w:r w:rsidRPr="00B20899">
        <w:rPr>
          <w:rFonts w:ascii="Calibri" w:hAnsi="Calibri" w:cs="Calibri"/>
          <w:sz w:val="24"/>
          <w:szCs w:val="24"/>
        </w:rPr>
        <w:t xml:space="preserve">car but </w:t>
      </w:r>
      <w:r w:rsidR="00520982">
        <w:rPr>
          <w:rFonts w:ascii="Calibri" w:hAnsi="Calibri" w:cs="Calibri"/>
          <w:sz w:val="24"/>
          <w:szCs w:val="24"/>
        </w:rPr>
        <w:t xml:space="preserve">in </w:t>
      </w:r>
      <w:r w:rsidRPr="00B20899">
        <w:rPr>
          <w:rFonts w:ascii="Calibri" w:hAnsi="Calibri" w:cs="Calibri"/>
          <w:sz w:val="24"/>
          <w:szCs w:val="24"/>
        </w:rPr>
        <w:t>a police vehicle.</w:t>
      </w:r>
    </w:p>
    <w:p w14:paraId="3CC17FEC" w14:textId="77777777" w:rsidR="00566FF8" w:rsidRPr="00B20899" w:rsidRDefault="00566FF8" w:rsidP="00566FF8">
      <w:pPr>
        <w:pStyle w:val="ListParagraph"/>
        <w:ind w:left="792"/>
        <w:rPr>
          <w:rFonts w:ascii="Calibri" w:hAnsi="Calibri" w:cs="Calibri"/>
          <w:sz w:val="24"/>
          <w:szCs w:val="24"/>
        </w:rPr>
      </w:pPr>
    </w:p>
    <w:p w14:paraId="5F01A6BB" w14:textId="77777777" w:rsidR="00580C56" w:rsidRPr="00B20899" w:rsidRDefault="000C6022" w:rsidP="00566FF8">
      <w:pPr>
        <w:pStyle w:val="ListParagraph"/>
        <w:numPr>
          <w:ilvl w:val="1"/>
          <w:numId w:val="16"/>
        </w:numPr>
        <w:rPr>
          <w:rFonts w:ascii="Calibri" w:hAnsi="Calibri" w:cs="Calibri"/>
          <w:sz w:val="24"/>
          <w:szCs w:val="24"/>
        </w:rPr>
      </w:pPr>
      <w:r w:rsidRPr="00B20899">
        <w:rPr>
          <w:rFonts w:ascii="Calibri" w:hAnsi="Calibri" w:cs="Calibri"/>
          <w:sz w:val="24"/>
          <w:szCs w:val="24"/>
        </w:rPr>
        <w:t xml:space="preserve">The messaging continued for some time thereafter some of which discussed the earlier events and their relationship gradually diminished particularly as the </w:t>
      </w:r>
      <w:r w:rsidR="00566FF8" w:rsidRPr="00B20899">
        <w:rPr>
          <w:rFonts w:ascii="Calibri" w:hAnsi="Calibri" w:cs="Calibri"/>
          <w:sz w:val="24"/>
          <w:szCs w:val="24"/>
        </w:rPr>
        <w:t>O</w:t>
      </w:r>
      <w:r w:rsidRPr="00B20899">
        <w:rPr>
          <w:rFonts w:ascii="Calibri" w:hAnsi="Calibri" w:cs="Calibri"/>
          <w:sz w:val="24"/>
          <w:szCs w:val="24"/>
        </w:rPr>
        <w:t>fficer had a partner. He was also engaged in a relationship with another officer at the same time, of which Ms A only became aware of later. This became relevant in March 2020 when this officer contacted Ms A by way of messaging, copies of which were provided.</w:t>
      </w:r>
    </w:p>
    <w:p w14:paraId="5D663411" w14:textId="77777777" w:rsidR="00580C56" w:rsidRPr="00B20899" w:rsidRDefault="00580C56" w:rsidP="00580C56">
      <w:pPr>
        <w:pStyle w:val="ListParagraph"/>
        <w:rPr>
          <w:rFonts w:ascii="Calibri" w:hAnsi="Calibri" w:cs="Calibri"/>
          <w:sz w:val="24"/>
          <w:szCs w:val="24"/>
        </w:rPr>
      </w:pPr>
    </w:p>
    <w:p w14:paraId="4DCF2FE6" w14:textId="1AA361AF" w:rsidR="000C6022" w:rsidRPr="00B20899" w:rsidRDefault="000C6022" w:rsidP="00566FF8">
      <w:pPr>
        <w:pStyle w:val="ListParagraph"/>
        <w:numPr>
          <w:ilvl w:val="1"/>
          <w:numId w:val="16"/>
        </w:numPr>
        <w:rPr>
          <w:rFonts w:ascii="Calibri" w:hAnsi="Calibri" w:cs="Calibri"/>
          <w:sz w:val="24"/>
          <w:szCs w:val="24"/>
        </w:rPr>
      </w:pPr>
      <w:r w:rsidRPr="00B20899">
        <w:rPr>
          <w:rFonts w:ascii="Calibri" w:hAnsi="Calibri" w:cs="Calibri"/>
          <w:sz w:val="24"/>
          <w:szCs w:val="24"/>
        </w:rPr>
        <w:t xml:space="preserve">Within the messages Ms A confirmed that she and the </w:t>
      </w:r>
      <w:r w:rsidR="00DE52C5">
        <w:rPr>
          <w:rFonts w:ascii="Calibri" w:hAnsi="Calibri" w:cs="Calibri"/>
          <w:sz w:val="24"/>
          <w:szCs w:val="24"/>
        </w:rPr>
        <w:t>O</w:t>
      </w:r>
      <w:r w:rsidRPr="00B20899">
        <w:rPr>
          <w:rFonts w:ascii="Calibri" w:hAnsi="Calibri" w:cs="Calibri"/>
          <w:sz w:val="24"/>
          <w:szCs w:val="24"/>
        </w:rPr>
        <w:t>fficer had ‘done stuff,’ (which within the context of the messages clearly referred to sexual acts), whilst on duty and Ms A asked the other officer not to tell anyone as she was concerned that she would lose her job. By this time Ms A had become a police officer</w:t>
      </w:r>
      <w:r w:rsidR="004814E2" w:rsidRPr="00B20899">
        <w:rPr>
          <w:rFonts w:ascii="Calibri" w:hAnsi="Calibri" w:cs="Calibri"/>
          <w:sz w:val="24"/>
          <w:szCs w:val="24"/>
        </w:rPr>
        <w:t>.</w:t>
      </w:r>
    </w:p>
    <w:p w14:paraId="32A395EA" w14:textId="77777777" w:rsidR="004814E2" w:rsidRPr="00B20899" w:rsidRDefault="004814E2" w:rsidP="004814E2">
      <w:pPr>
        <w:pStyle w:val="ListParagraph"/>
        <w:rPr>
          <w:rFonts w:ascii="Calibri" w:hAnsi="Calibri" w:cs="Calibri"/>
          <w:sz w:val="24"/>
          <w:szCs w:val="24"/>
        </w:rPr>
      </w:pPr>
    </w:p>
    <w:p w14:paraId="6FFADB17" w14:textId="64F1F723" w:rsidR="004814E2" w:rsidRPr="00B20899" w:rsidRDefault="004814E2" w:rsidP="004814E2">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PC Gale</w:t>
      </w:r>
      <w:r w:rsidR="00BF5417">
        <w:rPr>
          <w:rFonts w:ascii="Calibri" w:hAnsi="Calibri" w:cs="Calibri"/>
          <w:sz w:val="24"/>
          <w:szCs w:val="24"/>
          <w:u w:val="single"/>
        </w:rPr>
        <w:t>’s evidence</w:t>
      </w:r>
      <w:r w:rsidRPr="00B20899">
        <w:rPr>
          <w:rFonts w:ascii="Calibri" w:hAnsi="Calibri" w:cs="Calibri"/>
          <w:sz w:val="24"/>
          <w:szCs w:val="24"/>
          <w:u w:val="single"/>
        </w:rPr>
        <w:t>:</w:t>
      </w:r>
    </w:p>
    <w:p w14:paraId="1CEF3D2A" w14:textId="77777777" w:rsidR="004814E2" w:rsidRPr="00B20899" w:rsidRDefault="004814E2" w:rsidP="004814E2">
      <w:pPr>
        <w:pStyle w:val="ListParagraph"/>
        <w:ind w:left="792"/>
        <w:rPr>
          <w:rFonts w:ascii="Calibri" w:hAnsi="Calibri" w:cs="Calibri"/>
          <w:sz w:val="24"/>
          <w:szCs w:val="24"/>
        </w:rPr>
      </w:pPr>
    </w:p>
    <w:p w14:paraId="50D5E440" w14:textId="59550654" w:rsidR="004C2FD1" w:rsidRPr="00B20899" w:rsidRDefault="000C6022" w:rsidP="004814E2">
      <w:pPr>
        <w:pStyle w:val="ListParagraph"/>
        <w:numPr>
          <w:ilvl w:val="1"/>
          <w:numId w:val="16"/>
        </w:numPr>
        <w:rPr>
          <w:rFonts w:ascii="Calibri" w:hAnsi="Calibri" w:cs="Calibri"/>
          <w:sz w:val="24"/>
          <w:szCs w:val="24"/>
        </w:rPr>
      </w:pPr>
      <w:r w:rsidRPr="00B20899">
        <w:rPr>
          <w:rFonts w:ascii="Calibri" w:hAnsi="Calibri" w:cs="Calibri"/>
          <w:sz w:val="24"/>
          <w:szCs w:val="24"/>
        </w:rPr>
        <w:t xml:space="preserve">PC Gale’s evidence followed his Regulation 31 response. He said that the events on </w:t>
      </w:r>
      <w:r w:rsidR="004814E2" w:rsidRPr="00B20899">
        <w:rPr>
          <w:rFonts w:ascii="Calibri" w:hAnsi="Calibri" w:cs="Calibri"/>
          <w:sz w:val="24"/>
          <w:szCs w:val="24"/>
        </w:rPr>
        <w:t xml:space="preserve">the </w:t>
      </w:r>
      <w:r w:rsidRPr="00B20899">
        <w:rPr>
          <w:rFonts w:ascii="Calibri" w:hAnsi="Calibri" w:cs="Calibri"/>
          <w:sz w:val="24"/>
          <w:szCs w:val="24"/>
        </w:rPr>
        <w:t>25</w:t>
      </w:r>
      <w:r w:rsidR="004814E2" w:rsidRPr="00B20899">
        <w:rPr>
          <w:rFonts w:ascii="Calibri" w:hAnsi="Calibri" w:cs="Calibri"/>
          <w:sz w:val="24"/>
          <w:szCs w:val="24"/>
          <w:vertAlign w:val="superscript"/>
        </w:rPr>
        <w:t>th</w:t>
      </w:r>
      <w:r w:rsidR="004814E2" w:rsidRPr="00B20899">
        <w:rPr>
          <w:rFonts w:ascii="Calibri" w:hAnsi="Calibri" w:cs="Calibri"/>
          <w:sz w:val="24"/>
          <w:szCs w:val="24"/>
        </w:rPr>
        <w:t xml:space="preserve"> </w:t>
      </w:r>
      <w:r w:rsidRPr="00B20899">
        <w:rPr>
          <w:rFonts w:ascii="Calibri" w:hAnsi="Calibri" w:cs="Calibri"/>
          <w:sz w:val="24"/>
          <w:szCs w:val="24"/>
        </w:rPr>
        <w:t xml:space="preserve">October 2018 occurred in his vehicle and </w:t>
      </w:r>
      <w:r w:rsidR="00DE52C5">
        <w:rPr>
          <w:rFonts w:ascii="Calibri" w:hAnsi="Calibri" w:cs="Calibri"/>
          <w:sz w:val="24"/>
          <w:szCs w:val="24"/>
        </w:rPr>
        <w:t xml:space="preserve">whilst </w:t>
      </w:r>
      <w:r w:rsidRPr="00B20899">
        <w:rPr>
          <w:rFonts w:ascii="Calibri" w:hAnsi="Calibri" w:cs="Calibri"/>
          <w:sz w:val="24"/>
          <w:szCs w:val="24"/>
        </w:rPr>
        <w:t>off duty</w:t>
      </w:r>
      <w:r w:rsidR="00E341F2">
        <w:rPr>
          <w:rFonts w:ascii="Calibri" w:hAnsi="Calibri" w:cs="Calibri"/>
          <w:sz w:val="24"/>
          <w:szCs w:val="24"/>
        </w:rPr>
        <w:t xml:space="preserve"> when h</w:t>
      </w:r>
      <w:r w:rsidRPr="00B20899">
        <w:rPr>
          <w:rFonts w:ascii="Calibri" w:hAnsi="Calibri" w:cs="Calibri"/>
          <w:sz w:val="24"/>
          <w:szCs w:val="24"/>
        </w:rPr>
        <w:t xml:space="preserve">e had arranged to collect Ms A from Donnington </w:t>
      </w:r>
      <w:r w:rsidR="00E341F2">
        <w:rPr>
          <w:rFonts w:ascii="Calibri" w:hAnsi="Calibri" w:cs="Calibri"/>
          <w:sz w:val="24"/>
          <w:szCs w:val="24"/>
        </w:rPr>
        <w:t>P</w:t>
      </w:r>
      <w:r w:rsidRPr="00B20899">
        <w:rPr>
          <w:rFonts w:ascii="Calibri" w:hAnsi="Calibri" w:cs="Calibri"/>
          <w:sz w:val="24"/>
          <w:szCs w:val="24"/>
        </w:rPr>
        <w:t xml:space="preserve">olice </w:t>
      </w:r>
      <w:r w:rsidR="00E341F2">
        <w:rPr>
          <w:rFonts w:ascii="Calibri" w:hAnsi="Calibri" w:cs="Calibri"/>
          <w:sz w:val="24"/>
          <w:szCs w:val="24"/>
        </w:rPr>
        <w:t>S</w:t>
      </w:r>
      <w:r w:rsidRPr="00B20899">
        <w:rPr>
          <w:rFonts w:ascii="Calibri" w:hAnsi="Calibri" w:cs="Calibri"/>
          <w:sz w:val="24"/>
          <w:szCs w:val="24"/>
        </w:rPr>
        <w:t xml:space="preserve">tation that evening. </w:t>
      </w:r>
    </w:p>
    <w:p w14:paraId="436F7E78" w14:textId="77777777" w:rsidR="004C2FD1" w:rsidRPr="00B20899" w:rsidRDefault="004C2FD1" w:rsidP="004C2FD1">
      <w:pPr>
        <w:pStyle w:val="ListParagraph"/>
        <w:ind w:left="792"/>
        <w:rPr>
          <w:rFonts w:ascii="Calibri" w:hAnsi="Calibri" w:cs="Calibri"/>
          <w:sz w:val="24"/>
          <w:szCs w:val="24"/>
        </w:rPr>
      </w:pPr>
    </w:p>
    <w:p w14:paraId="206D6C57" w14:textId="0B971AF5" w:rsidR="000C6022" w:rsidRPr="00B20899" w:rsidRDefault="000C6022" w:rsidP="004814E2">
      <w:pPr>
        <w:pStyle w:val="ListParagraph"/>
        <w:numPr>
          <w:ilvl w:val="1"/>
          <w:numId w:val="16"/>
        </w:numPr>
        <w:rPr>
          <w:rFonts w:ascii="Calibri" w:hAnsi="Calibri" w:cs="Calibri"/>
          <w:sz w:val="24"/>
          <w:szCs w:val="24"/>
        </w:rPr>
      </w:pPr>
      <w:r w:rsidRPr="00B20899">
        <w:rPr>
          <w:rFonts w:ascii="Calibri" w:hAnsi="Calibri" w:cs="Calibri"/>
          <w:sz w:val="24"/>
          <w:szCs w:val="24"/>
        </w:rPr>
        <w:t>They had arranged to travel from Donnington</w:t>
      </w:r>
      <w:r w:rsidR="002E0F43">
        <w:rPr>
          <w:rFonts w:ascii="Calibri" w:hAnsi="Calibri" w:cs="Calibri"/>
          <w:sz w:val="24"/>
          <w:szCs w:val="24"/>
        </w:rPr>
        <w:t xml:space="preserve"> Police Station</w:t>
      </w:r>
      <w:r w:rsidRPr="00B20899">
        <w:rPr>
          <w:rFonts w:ascii="Calibri" w:hAnsi="Calibri" w:cs="Calibri"/>
          <w:sz w:val="24"/>
          <w:szCs w:val="24"/>
        </w:rPr>
        <w:t xml:space="preserve"> to Malinsgate </w:t>
      </w:r>
      <w:r w:rsidR="002E0F43">
        <w:rPr>
          <w:rFonts w:ascii="Calibri" w:hAnsi="Calibri" w:cs="Calibri"/>
          <w:sz w:val="24"/>
          <w:szCs w:val="24"/>
        </w:rPr>
        <w:t>P</w:t>
      </w:r>
      <w:r w:rsidRPr="00B20899">
        <w:rPr>
          <w:rFonts w:ascii="Calibri" w:hAnsi="Calibri" w:cs="Calibri"/>
          <w:sz w:val="24"/>
          <w:szCs w:val="24"/>
        </w:rPr>
        <w:t xml:space="preserve">olice </w:t>
      </w:r>
      <w:r w:rsidR="002E0F43">
        <w:rPr>
          <w:rFonts w:ascii="Calibri" w:hAnsi="Calibri" w:cs="Calibri"/>
          <w:sz w:val="24"/>
          <w:szCs w:val="24"/>
        </w:rPr>
        <w:t>S</w:t>
      </w:r>
      <w:r w:rsidRPr="00B20899">
        <w:rPr>
          <w:rFonts w:ascii="Calibri" w:hAnsi="Calibri" w:cs="Calibri"/>
          <w:sz w:val="24"/>
          <w:szCs w:val="24"/>
        </w:rPr>
        <w:t>tation where, as a part of her training as a Special Constable, she would attend the pre-shift briefing which was scheduled to commence at</w:t>
      </w:r>
      <w:r w:rsidR="007707CF" w:rsidRPr="00B20899">
        <w:rPr>
          <w:rFonts w:ascii="Calibri" w:hAnsi="Calibri" w:cs="Calibri"/>
          <w:sz w:val="24"/>
          <w:szCs w:val="24"/>
        </w:rPr>
        <w:t xml:space="preserve"> 21</w:t>
      </w:r>
      <w:r w:rsidR="00071E39" w:rsidRPr="00B20899">
        <w:rPr>
          <w:rFonts w:ascii="Calibri" w:hAnsi="Calibri" w:cs="Calibri"/>
          <w:sz w:val="24"/>
          <w:szCs w:val="24"/>
        </w:rPr>
        <w:t>.</w:t>
      </w:r>
      <w:r w:rsidR="007707CF" w:rsidRPr="00B20899">
        <w:rPr>
          <w:rFonts w:ascii="Calibri" w:hAnsi="Calibri" w:cs="Calibri"/>
          <w:sz w:val="24"/>
          <w:szCs w:val="24"/>
        </w:rPr>
        <w:t>50</w:t>
      </w:r>
      <w:r w:rsidR="00071E39" w:rsidRPr="00B20899">
        <w:rPr>
          <w:rFonts w:ascii="Calibri" w:hAnsi="Calibri" w:cs="Calibri"/>
          <w:sz w:val="24"/>
          <w:szCs w:val="24"/>
        </w:rPr>
        <w:t>.</w:t>
      </w:r>
    </w:p>
    <w:p w14:paraId="47FC92BB" w14:textId="77777777" w:rsidR="00071E39" w:rsidRPr="00B20899" w:rsidRDefault="00071E39" w:rsidP="00071E39">
      <w:pPr>
        <w:pStyle w:val="ListParagraph"/>
        <w:rPr>
          <w:rFonts w:ascii="Calibri" w:hAnsi="Calibri" w:cs="Calibri"/>
          <w:sz w:val="24"/>
          <w:szCs w:val="24"/>
        </w:rPr>
      </w:pPr>
    </w:p>
    <w:p w14:paraId="20E1FAA8" w14:textId="77008DB1" w:rsidR="000C6022" w:rsidRPr="00B20899" w:rsidRDefault="000C6022" w:rsidP="00071E39">
      <w:pPr>
        <w:pStyle w:val="ListParagraph"/>
        <w:numPr>
          <w:ilvl w:val="1"/>
          <w:numId w:val="16"/>
        </w:numPr>
        <w:rPr>
          <w:rFonts w:ascii="Calibri" w:hAnsi="Calibri" w:cs="Calibri"/>
          <w:sz w:val="24"/>
          <w:szCs w:val="24"/>
        </w:rPr>
      </w:pPr>
      <w:r w:rsidRPr="00B20899">
        <w:rPr>
          <w:rFonts w:ascii="Calibri" w:hAnsi="Calibri" w:cs="Calibri"/>
          <w:sz w:val="24"/>
          <w:szCs w:val="24"/>
        </w:rPr>
        <w:t xml:space="preserve">However, prior to this they had gone to McDonalds nearby and whilst in the car, sexual activity took place. </w:t>
      </w:r>
      <w:r w:rsidR="005C008D" w:rsidRPr="005C008D">
        <w:rPr>
          <w:rFonts w:ascii="Calibri" w:hAnsi="Calibri" w:cs="Calibri"/>
          <w:sz w:val="24"/>
          <w:szCs w:val="24"/>
        </w:rPr>
        <w:t>He exposed his penis to Ms A only after a number of dares made by her.</w:t>
      </w:r>
      <w:r w:rsidR="005C008D" w:rsidRPr="00F9280A">
        <w:rPr>
          <w:rFonts w:ascii="Calibri" w:hAnsi="Calibri" w:cs="Calibri"/>
          <w:b/>
          <w:bCs/>
        </w:rPr>
        <w:t>  </w:t>
      </w:r>
      <w:r w:rsidRPr="00B20899">
        <w:rPr>
          <w:rFonts w:ascii="Calibri" w:hAnsi="Calibri" w:cs="Calibri"/>
          <w:sz w:val="24"/>
          <w:szCs w:val="24"/>
        </w:rPr>
        <w:t>Such activity ceased he said when a police car drove past, which, he said, was a ‘wakeup call</w:t>
      </w:r>
      <w:r w:rsidR="00071E39" w:rsidRPr="00B20899">
        <w:rPr>
          <w:rFonts w:ascii="Calibri" w:hAnsi="Calibri" w:cs="Calibri"/>
          <w:sz w:val="24"/>
          <w:szCs w:val="24"/>
        </w:rPr>
        <w:t>’.</w:t>
      </w:r>
    </w:p>
    <w:p w14:paraId="72D34994" w14:textId="77777777" w:rsidR="00071E39" w:rsidRPr="00B20899" w:rsidRDefault="00071E39" w:rsidP="00071E39">
      <w:pPr>
        <w:pStyle w:val="ListParagraph"/>
        <w:ind w:left="792"/>
        <w:rPr>
          <w:rFonts w:ascii="Calibri" w:hAnsi="Calibri" w:cs="Calibri"/>
          <w:sz w:val="24"/>
          <w:szCs w:val="24"/>
        </w:rPr>
      </w:pPr>
    </w:p>
    <w:p w14:paraId="1859C996" w14:textId="4C339B22" w:rsidR="000C6022" w:rsidRPr="00B20899" w:rsidRDefault="000C6022" w:rsidP="00071E39">
      <w:pPr>
        <w:pStyle w:val="ListParagraph"/>
        <w:numPr>
          <w:ilvl w:val="1"/>
          <w:numId w:val="16"/>
        </w:numPr>
        <w:rPr>
          <w:rFonts w:ascii="Calibri" w:hAnsi="Calibri" w:cs="Calibri"/>
          <w:sz w:val="24"/>
          <w:szCs w:val="24"/>
        </w:rPr>
      </w:pPr>
      <w:r w:rsidRPr="00B20899">
        <w:rPr>
          <w:rFonts w:ascii="Calibri" w:hAnsi="Calibri" w:cs="Calibri"/>
          <w:sz w:val="24"/>
          <w:szCs w:val="24"/>
        </w:rPr>
        <w:t>Thereafter he took Ms A back to Donnington, abandoning the planned trip for the briefing. He could not recall why this was. He said that at the time he and Ms A were not in full uniform. He was wearing his uniform trousers and boots with a ‘T’ shirt and/or hoodie on top. He said that when in messaging he expressed concerns about semen going onto his ‘uniform’ he had meant his trousers, denying that he was in full uniform and on duty as alleged by Ms A.</w:t>
      </w:r>
    </w:p>
    <w:p w14:paraId="1B60CA94" w14:textId="77777777" w:rsidR="00071E39" w:rsidRPr="00B20899" w:rsidRDefault="00071E39" w:rsidP="00071E39">
      <w:pPr>
        <w:pStyle w:val="ListParagraph"/>
        <w:ind w:left="792"/>
        <w:rPr>
          <w:rFonts w:ascii="Calibri" w:hAnsi="Calibri" w:cs="Calibri"/>
          <w:sz w:val="24"/>
          <w:szCs w:val="24"/>
        </w:rPr>
      </w:pPr>
    </w:p>
    <w:p w14:paraId="2EB69D0D" w14:textId="77777777" w:rsidR="00CB2915" w:rsidRPr="00B20899" w:rsidRDefault="000C6022" w:rsidP="00C84D94">
      <w:pPr>
        <w:pStyle w:val="ListParagraph"/>
        <w:numPr>
          <w:ilvl w:val="1"/>
          <w:numId w:val="16"/>
        </w:numPr>
        <w:rPr>
          <w:rFonts w:ascii="Calibri" w:hAnsi="Calibri" w:cs="Calibri"/>
          <w:sz w:val="24"/>
          <w:szCs w:val="24"/>
        </w:rPr>
      </w:pPr>
      <w:r w:rsidRPr="00B20899">
        <w:rPr>
          <w:rFonts w:ascii="Calibri" w:hAnsi="Calibri" w:cs="Calibri"/>
          <w:sz w:val="24"/>
          <w:szCs w:val="24"/>
        </w:rPr>
        <w:t xml:space="preserve">He said that this was the only incident of a sexual nature between them and that when in messaging he referred to a ‘shift to remember’ this did not refer to their </w:t>
      </w:r>
      <w:r w:rsidRPr="00B20899">
        <w:rPr>
          <w:rFonts w:ascii="Calibri" w:hAnsi="Calibri" w:cs="Calibri"/>
          <w:sz w:val="24"/>
          <w:szCs w:val="24"/>
        </w:rPr>
        <w:lastRenderedPageBreak/>
        <w:t>sexual encounter but a time when Ms A was sick on duty whilst she and PC Gale were attending a</w:t>
      </w:r>
      <w:r w:rsidR="00CB2915" w:rsidRPr="00B20899">
        <w:rPr>
          <w:rFonts w:ascii="Calibri" w:hAnsi="Calibri" w:cs="Calibri"/>
          <w:sz w:val="24"/>
          <w:szCs w:val="24"/>
        </w:rPr>
        <w:t>n emergency</w:t>
      </w:r>
      <w:r w:rsidRPr="00B20899">
        <w:rPr>
          <w:rFonts w:ascii="Calibri" w:hAnsi="Calibri" w:cs="Calibri"/>
          <w:sz w:val="24"/>
          <w:szCs w:val="24"/>
        </w:rPr>
        <w:t xml:space="preserve"> call which he had to then abandon.</w:t>
      </w:r>
      <w:r w:rsidR="00CB2915" w:rsidRPr="00B20899">
        <w:rPr>
          <w:rFonts w:ascii="Calibri" w:hAnsi="Calibri" w:cs="Calibri"/>
          <w:sz w:val="24"/>
          <w:szCs w:val="24"/>
        </w:rPr>
        <w:t xml:space="preserve"> </w:t>
      </w:r>
    </w:p>
    <w:p w14:paraId="2EB3CCB9" w14:textId="77777777" w:rsidR="00CB2915" w:rsidRPr="00B20899" w:rsidRDefault="00CB2915" w:rsidP="00CB2915">
      <w:pPr>
        <w:pStyle w:val="ListParagraph"/>
        <w:rPr>
          <w:rFonts w:ascii="Calibri" w:hAnsi="Calibri" w:cs="Calibri"/>
          <w:sz w:val="24"/>
          <w:szCs w:val="24"/>
        </w:rPr>
      </w:pPr>
    </w:p>
    <w:p w14:paraId="4481E39D" w14:textId="77777777" w:rsidR="00CB2915" w:rsidRPr="00B20899" w:rsidRDefault="000C6022" w:rsidP="00434097">
      <w:pPr>
        <w:pStyle w:val="ListParagraph"/>
        <w:numPr>
          <w:ilvl w:val="1"/>
          <w:numId w:val="16"/>
        </w:numPr>
        <w:rPr>
          <w:rFonts w:ascii="Calibri" w:hAnsi="Calibri" w:cs="Calibri"/>
          <w:sz w:val="24"/>
          <w:szCs w:val="24"/>
        </w:rPr>
      </w:pPr>
      <w:r w:rsidRPr="00B20899">
        <w:rPr>
          <w:rFonts w:ascii="Calibri" w:hAnsi="Calibri" w:cs="Calibri"/>
          <w:sz w:val="24"/>
          <w:szCs w:val="24"/>
        </w:rPr>
        <w:t>He denied his interviews and evidence were fabrications and explained his detail from the second interview came from seeing the messages as disclosed by Ms A and recalling events thereafter.</w:t>
      </w:r>
    </w:p>
    <w:p w14:paraId="4605E1FD" w14:textId="77777777" w:rsidR="00CB2915" w:rsidRPr="00B20899" w:rsidRDefault="00CB2915" w:rsidP="00CB2915">
      <w:pPr>
        <w:pStyle w:val="ListParagraph"/>
        <w:rPr>
          <w:rFonts w:ascii="Calibri" w:hAnsi="Calibri" w:cs="Calibri"/>
          <w:sz w:val="24"/>
          <w:szCs w:val="24"/>
        </w:rPr>
      </w:pPr>
    </w:p>
    <w:p w14:paraId="1459C698" w14:textId="3C825AE8" w:rsidR="000C6022" w:rsidRPr="00B20899" w:rsidRDefault="000C6022" w:rsidP="00434097">
      <w:pPr>
        <w:pStyle w:val="ListParagraph"/>
        <w:numPr>
          <w:ilvl w:val="1"/>
          <w:numId w:val="16"/>
        </w:numPr>
        <w:rPr>
          <w:rFonts w:ascii="Calibri" w:hAnsi="Calibri" w:cs="Calibri"/>
          <w:sz w:val="24"/>
          <w:szCs w:val="24"/>
        </w:rPr>
      </w:pPr>
      <w:r w:rsidRPr="00B20899">
        <w:rPr>
          <w:rFonts w:ascii="Calibri" w:hAnsi="Calibri" w:cs="Calibri"/>
          <w:sz w:val="24"/>
          <w:szCs w:val="24"/>
        </w:rPr>
        <w:t>He conceded in cross examination that now he could see that there was a conflict of interest by his actions in relation to Ms A</w:t>
      </w:r>
      <w:r w:rsidR="00CB2915" w:rsidRPr="00B20899">
        <w:rPr>
          <w:rFonts w:ascii="Calibri" w:hAnsi="Calibri" w:cs="Calibri"/>
          <w:sz w:val="24"/>
          <w:szCs w:val="24"/>
        </w:rPr>
        <w:t>,</w:t>
      </w:r>
      <w:r w:rsidRPr="00B20899">
        <w:rPr>
          <w:rFonts w:ascii="Calibri" w:hAnsi="Calibri" w:cs="Calibri"/>
          <w:sz w:val="24"/>
          <w:szCs w:val="24"/>
        </w:rPr>
        <w:t xml:space="preserve"> but at the time he had no responsibility for her or her training as he would if he was her tutor constable. He had to allow her to experience certain police scenarios, e.g. an arrest, to fulfil the competencies necessary to continue as a Special Constable. However, he said that there was no coercion on his part; all actions between them were mutual and fully reciprocated.</w:t>
      </w:r>
    </w:p>
    <w:p w14:paraId="4D4316DD" w14:textId="77777777" w:rsidR="009A3C59" w:rsidRPr="00B20899" w:rsidRDefault="009A3C59" w:rsidP="009A3C59">
      <w:pPr>
        <w:pStyle w:val="ListParagraph"/>
        <w:rPr>
          <w:rFonts w:ascii="Calibri" w:hAnsi="Calibri" w:cs="Calibri"/>
          <w:sz w:val="24"/>
          <w:szCs w:val="24"/>
        </w:rPr>
      </w:pPr>
    </w:p>
    <w:p w14:paraId="561000BA" w14:textId="27049DE6" w:rsidR="008E383D" w:rsidRPr="00B20899" w:rsidRDefault="008E383D" w:rsidP="009A3C59">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Witness credibility:</w:t>
      </w:r>
    </w:p>
    <w:p w14:paraId="2B5F8E75" w14:textId="77777777" w:rsidR="008E383D" w:rsidRPr="00B20899" w:rsidRDefault="008E383D" w:rsidP="008E383D">
      <w:pPr>
        <w:pStyle w:val="ListParagraph"/>
        <w:ind w:left="360"/>
        <w:rPr>
          <w:rFonts w:ascii="Calibri" w:hAnsi="Calibri" w:cs="Calibri"/>
          <w:sz w:val="24"/>
          <w:szCs w:val="24"/>
          <w:u w:val="single"/>
        </w:rPr>
      </w:pPr>
    </w:p>
    <w:p w14:paraId="0EFC0A3A" w14:textId="21FD1C62" w:rsidR="001E686B" w:rsidRPr="00D42DD3" w:rsidRDefault="008E383D" w:rsidP="00D42DD3">
      <w:pPr>
        <w:pStyle w:val="ListParagraph"/>
        <w:numPr>
          <w:ilvl w:val="1"/>
          <w:numId w:val="16"/>
        </w:numPr>
        <w:rPr>
          <w:rFonts w:ascii="Calibri" w:hAnsi="Calibri" w:cs="Calibri"/>
          <w:sz w:val="24"/>
          <w:szCs w:val="24"/>
        </w:rPr>
      </w:pPr>
      <w:r w:rsidRPr="00D42DD3">
        <w:rPr>
          <w:rFonts w:ascii="Calibri" w:hAnsi="Calibri" w:cs="Calibri"/>
          <w:sz w:val="24"/>
          <w:szCs w:val="24"/>
        </w:rPr>
        <w:t>When assessing the evidence, the Panel found that Ms A was consistent,</w:t>
      </w:r>
      <w:r w:rsidR="00DF2B4D" w:rsidRPr="00D42DD3">
        <w:rPr>
          <w:rFonts w:ascii="Calibri" w:hAnsi="Calibri" w:cs="Calibri"/>
          <w:sz w:val="24"/>
          <w:szCs w:val="24"/>
        </w:rPr>
        <w:t xml:space="preserve"> with no apparent </w:t>
      </w:r>
      <w:r w:rsidRPr="00D42DD3">
        <w:rPr>
          <w:rFonts w:ascii="Calibri" w:hAnsi="Calibri" w:cs="Calibri"/>
          <w:sz w:val="24"/>
          <w:szCs w:val="24"/>
        </w:rPr>
        <w:t>animosity</w:t>
      </w:r>
      <w:r w:rsidR="00DF2B4D" w:rsidRPr="00D42DD3">
        <w:rPr>
          <w:rFonts w:ascii="Calibri" w:hAnsi="Calibri" w:cs="Calibri"/>
          <w:sz w:val="24"/>
          <w:szCs w:val="24"/>
        </w:rPr>
        <w:t xml:space="preserve"> towards PC Gale.</w:t>
      </w:r>
      <w:r w:rsidR="008609FD" w:rsidRPr="00D42DD3">
        <w:rPr>
          <w:rFonts w:ascii="Calibri" w:hAnsi="Calibri" w:cs="Calibri"/>
          <w:b/>
          <w:bCs/>
        </w:rPr>
        <w:t xml:space="preserve"> </w:t>
      </w:r>
      <w:r w:rsidR="00D42DD3" w:rsidRPr="00D42DD3">
        <w:rPr>
          <w:rFonts w:ascii="Calibri" w:hAnsi="Calibri" w:cs="Calibri"/>
          <w:sz w:val="24"/>
          <w:szCs w:val="24"/>
        </w:rPr>
        <w:t>S</w:t>
      </w:r>
      <w:r w:rsidR="008609FD" w:rsidRPr="00D42DD3">
        <w:rPr>
          <w:rFonts w:ascii="Calibri" w:hAnsi="Calibri" w:cs="Calibri"/>
          <w:sz w:val="24"/>
          <w:szCs w:val="24"/>
        </w:rPr>
        <w:t xml:space="preserve">he did not strongly pursue aspects or fill gaps where her recollection was </w:t>
      </w:r>
      <w:r w:rsidR="00D42DD3" w:rsidRPr="00D42DD3">
        <w:rPr>
          <w:rFonts w:ascii="Calibri" w:hAnsi="Calibri" w:cs="Calibri"/>
          <w:sz w:val="24"/>
          <w:szCs w:val="24"/>
        </w:rPr>
        <w:t xml:space="preserve">vague, and </w:t>
      </w:r>
      <w:r w:rsidR="008609FD" w:rsidRPr="00D42DD3">
        <w:rPr>
          <w:rFonts w:ascii="Calibri" w:hAnsi="Calibri" w:cs="Calibri"/>
          <w:sz w:val="24"/>
          <w:szCs w:val="24"/>
        </w:rPr>
        <w:t>she was clearly stated when she was unable to recall specific details. </w:t>
      </w:r>
      <w:r w:rsidRPr="00D42DD3">
        <w:rPr>
          <w:rFonts w:ascii="Calibri" w:hAnsi="Calibri" w:cs="Calibri"/>
          <w:sz w:val="24"/>
          <w:szCs w:val="24"/>
        </w:rPr>
        <w:t>She was complimentary about the Officer and, in the view of the Panel, gave a balanced account.</w:t>
      </w:r>
    </w:p>
    <w:p w14:paraId="6B868038" w14:textId="77777777" w:rsidR="001E686B" w:rsidRPr="00B20899" w:rsidRDefault="001E686B" w:rsidP="001E686B">
      <w:pPr>
        <w:pStyle w:val="ListParagraph"/>
        <w:ind w:left="792"/>
        <w:rPr>
          <w:rFonts w:ascii="Calibri" w:hAnsi="Calibri" w:cs="Calibri"/>
          <w:sz w:val="24"/>
          <w:szCs w:val="24"/>
        </w:rPr>
      </w:pPr>
    </w:p>
    <w:p w14:paraId="64A1F1C4" w14:textId="7621033F" w:rsidR="008E383D" w:rsidRPr="00B20899" w:rsidRDefault="008E383D" w:rsidP="00C92E2B">
      <w:pPr>
        <w:pStyle w:val="ListParagraph"/>
        <w:numPr>
          <w:ilvl w:val="1"/>
          <w:numId w:val="16"/>
        </w:numPr>
        <w:rPr>
          <w:rFonts w:ascii="Calibri" w:hAnsi="Calibri" w:cs="Calibri"/>
          <w:sz w:val="24"/>
          <w:szCs w:val="24"/>
        </w:rPr>
      </w:pPr>
      <w:r w:rsidRPr="00B20899">
        <w:rPr>
          <w:rFonts w:ascii="Calibri" w:hAnsi="Calibri" w:cs="Calibri"/>
          <w:sz w:val="24"/>
          <w:szCs w:val="24"/>
        </w:rPr>
        <w:t xml:space="preserve"> Of note was the fact as to how this matter arose. Ms A left the force in 2021 and had since built a new life for her and her family. The allegations arose from a different and unrelated enquiry, when another officer under investigation, and with whom PC Gale had an affair, informed the Professional Standards Department of the relationship between PC Gale and Ms A, providing some screenshots of messages between herself and PC A from 2020, which appeared to show that Ms A and PC Gale had had a sexual relationship whilst both were on duty. This was, in the Panel’s view, crucial evidence as it corroborated Ms A’s testimony and done at a time, years before, when Ms A could not possibly have foreseen how this would arise much later and </w:t>
      </w:r>
      <w:r w:rsidR="00C92E2B" w:rsidRPr="00B20899">
        <w:rPr>
          <w:rFonts w:ascii="Calibri" w:hAnsi="Calibri" w:cs="Calibri"/>
          <w:sz w:val="24"/>
          <w:szCs w:val="24"/>
        </w:rPr>
        <w:t xml:space="preserve">be </w:t>
      </w:r>
      <w:r w:rsidRPr="00B20899">
        <w:rPr>
          <w:rFonts w:ascii="Calibri" w:hAnsi="Calibri" w:cs="Calibri"/>
          <w:sz w:val="24"/>
          <w:szCs w:val="24"/>
        </w:rPr>
        <w:t xml:space="preserve">used in evidence. </w:t>
      </w:r>
    </w:p>
    <w:p w14:paraId="796FB427" w14:textId="77777777" w:rsidR="001E686B" w:rsidRPr="00B20899" w:rsidRDefault="001E686B" w:rsidP="001E686B">
      <w:pPr>
        <w:pStyle w:val="ListParagraph"/>
        <w:ind w:left="792"/>
        <w:rPr>
          <w:rFonts w:ascii="Calibri" w:hAnsi="Calibri" w:cs="Calibri"/>
          <w:sz w:val="24"/>
          <w:szCs w:val="24"/>
        </w:rPr>
      </w:pPr>
    </w:p>
    <w:p w14:paraId="50A77EB7" w14:textId="77777777" w:rsidR="001E686B" w:rsidRPr="00B20899" w:rsidRDefault="008E383D" w:rsidP="00306279">
      <w:pPr>
        <w:pStyle w:val="ListParagraph"/>
        <w:numPr>
          <w:ilvl w:val="1"/>
          <w:numId w:val="16"/>
        </w:numPr>
        <w:rPr>
          <w:rFonts w:ascii="Calibri" w:hAnsi="Calibri" w:cs="Calibri"/>
          <w:sz w:val="24"/>
          <w:szCs w:val="24"/>
        </w:rPr>
      </w:pPr>
      <w:r w:rsidRPr="00B20899">
        <w:rPr>
          <w:rFonts w:ascii="Calibri" w:hAnsi="Calibri" w:cs="Calibri"/>
          <w:sz w:val="24"/>
          <w:szCs w:val="24"/>
        </w:rPr>
        <w:t xml:space="preserve">It was not Ms A who made a complaint and she only became involved when approached by PSD with an initial reluctance to become involved. It was only after being told of PC Gale’s denials in his first interview that she became engaged, providing the messages contained within the evidential bundle. These are not the actions of someone with an axe to grind or seeking revenge as was suggested by the </w:t>
      </w:r>
      <w:r w:rsidR="001E686B" w:rsidRPr="00B20899">
        <w:rPr>
          <w:rFonts w:ascii="Calibri" w:hAnsi="Calibri" w:cs="Calibri"/>
          <w:sz w:val="24"/>
          <w:szCs w:val="24"/>
        </w:rPr>
        <w:t>O</w:t>
      </w:r>
      <w:r w:rsidRPr="00B20899">
        <w:rPr>
          <w:rFonts w:ascii="Calibri" w:hAnsi="Calibri" w:cs="Calibri"/>
          <w:sz w:val="24"/>
          <w:szCs w:val="24"/>
        </w:rPr>
        <w:t>fficer.</w:t>
      </w:r>
    </w:p>
    <w:p w14:paraId="44B52485" w14:textId="77777777" w:rsidR="001E686B" w:rsidRPr="00B20899" w:rsidRDefault="001E686B" w:rsidP="001E686B">
      <w:pPr>
        <w:pStyle w:val="ListParagraph"/>
        <w:rPr>
          <w:rFonts w:ascii="Calibri" w:hAnsi="Calibri" w:cs="Calibri"/>
          <w:sz w:val="24"/>
          <w:szCs w:val="24"/>
        </w:rPr>
      </w:pPr>
    </w:p>
    <w:p w14:paraId="1FC31C1A" w14:textId="2CFBBDA7" w:rsidR="008E383D" w:rsidRPr="00B20899" w:rsidRDefault="008E383D" w:rsidP="00306279">
      <w:pPr>
        <w:pStyle w:val="ListParagraph"/>
        <w:numPr>
          <w:ilvl w:val="1"/>
          <w:numId w:val="16"/>
        </w:numPr>
        <w:rPr>
          <w:rFonts w:ascii="Calibri" w:hAnsi="Calibri" w:cs="Calibri"/>
          <w:sz w:val="24"/>
          <w:szCs w:val="24"/>
        </w:rPr>
      </w:pPr>
      <w:r w:rsidRPr="00B20899">
        <w:rPr>
          <w:rFonts w:ascii="Calibri" w:hAnsi="Calibri" w:cs="Calibri"/>
          <w:sz w:val="24"/>
          <w:szCs w:val="24"/>
        </w:rPr>
        <w:t xml:space="preserve">On PC Gale’s behalf there was also a suggestion, and no more, of possible collusion between Ms A and the other officer; there was not a scintilla of evidence to support this and the Panel disregarded such a suggestion. It was highly cogent </w:t>
      </w:r>
      <w:r w:rsidRPr="00B20899">
        <w:rPr>
          <w:rFonts w:ascii="Calibri" w:hAnsi="Calibri" w:cs="Calibri"/>
          <w:sz w:val="24"/>
          <w:szCs w:val="24"/>
        </w:rPr>
        <w:lastRenderedPageBreak/>
        <w:t>evidence in support of Ms A, much more so when then combined with what is the best evidence, namely the contemporaneous messaging between the parties.</w:t>
      </w:r>
    </w:p>
    <w:p w14:paraId="7BA31ABE" w14:textId="77777777" w:rsidR="00AF3C3C" w:rsidRPr="00B20899" w:rsidRDefault="00AF3C3C" w:rsidP="00AF3C3C">
      <w:pPr>
        <w:pStyle w:val="ListParagraph"/>
        <w:rPr>
          <w:rFonts w:ascii="Calibri" w:hAnsi="Calibri" w:cs="Calibri"/>
          <w:sz w:val="24"/>
          <w:szCs w:val="24"/>
        </w:rPr>
      </w:pPr>
    </w:p>
    <w:p w14:paraId="5BD4FA3C" w14:textId="7FE6E59F" w:rsidR="00AF3C3C" w:rsidRPr="00B20899" w:rsidRDefault="008E383D" w:rsidP="00AF3C3C">
      <w:pPr>
        <w:pStyle w:val="ListParagraph"/>
        <w:numPr>
          <w:ilvl w:val="1"/>
          <w:numId w:val="16"/>
        </w:numPr>
        <w:rPr>
          <w:rFonts w:ascii="Calibri" w:hAnsi="Calibri" w:cs="Calibri"/>
          <w:sz w:val="24"/>
          <w:szCs w:val="24"/>
          <w:u w:val="single"/>
        </w:rPr>
      </w:pPr>
      <w:r w:rsidRPr="00B20899">
        <w:rPr>
          <w:rFonts w:ascii="Calibri" w:hAnsi="Calibri" w:cs="Calibri"/>
          <w:sz w:val="24"/>
          <w:szCs w:val="24"/>
        </w:rPr>
        <w:t>In contrast, PC Gale in giving his oral evidence was ver</w:t>
      </w:r>
      <w:r w:rsidR="009D3F80">
        <w:rPr>
          <w:rFonts w:ascii="Calibri" w:hAnsi="Calibri" w:cs="Calibri"/>
          <w:sz w:val="24"/>
          <w:szCs w:val="24"/>
        </w:rPr>
        <w:t>bose</w:t>
      </w:r>
      <w:r w:rsidRPr="00B20899">
        <w:rPr>
          <w:rFonts w:ascii="Calibri" w:hAnsi="Calibri" w:cs="Calibri"/>
          <w:sz w:val="24"/>
          <w:szCs w:val="24"/>
        </w:rPr>
        <w:t xml:space="preserve"> and unconvincing. He struggled to answer basic questions at times, for example how he saw his role as a mentor, and evasive; for example, when the issue of his desire to have sex on a police car was dealt with, he meandered at length as to how dirty the inside of a police car was.</w:t>
      </w:r>
    </w:p>
    <w:p w14:paraId="1490B794" w14:textId="77777777" w:rsidR="00AF3C3C" w:rsidRPr="00B20899" w:rsidRDefault="00AF3C3C" w:rsidP="00AF3C3C">
      <w:pPr>
        <w:pStyle w:val="ListParagraph"/>
        <w:rPr>
          <w:rFonts w:ascii="Calibri" w:hAnsi="Calibri" w:cs="Calibri"/>
          <w:sz w:val="24"/>
          <w:szCs w:val="24"/>
        </w:rPr>
      </w:pPr>
    </w:p>
    <w:p w14:paraId="771E56B0" w14:textId="77777777" w:rsidR="00051A17" w:rsidRPr="00B20899" w:rsidRDefault="008E383D" w:rsidP="00AF3C3C">
      <w:pPr>
        <w:pStyle w:val="ListParagraph"/>
        <w:numPr>
          <w:ilvl w:val="1"/>
          <w:numId w:val="16"/>
        </w:numPr>
        <w:rPr>
          <w:rFonts w:ascii="Calibri" w:hAnsi="Calibri" w:cs="Calibri"/>
          <w:sz w:val="24"/>
          <w:szCs w:val="24"/>
          <w:u w:val="single"/>
        </w:rPr>
      </w:pPr>
      <w:r w:rsidRPr="00B20899">
        <w:rPr>
          <w:rFonts w:ascii="Calibri" w:hAnsi="Calibri" w:cs="Calibri"/>
          <w:sz w:val="24"/>
          <w:szCs w:val="24"/>
        </w:rPr>
        <w:t xml:space="preserve">He was unable to explain why it was that having decided that Ms A, as part of her competency portfolio, was to attend a briefing on </w:t>
      </w:r>
      <w:r w:rsidR="00051A17" w:rsidRPr="00B20899">
        <w:rPr>
          <w:rFonts w:ascii="Calibri" w:hAnsi="Calibri" w:cs="Calibri"/>
          <w:sz w:val="24"/>
          <w:szCs w:val="24"/>
        </w:rPr>
        <w:t xml:space="preserve">the </w:t>
      </w:r>
      <w:r w:rsidRPr="00B20899">
        <w:rPr>
          <w:rFonts w:ascii="Calibri" w:hAnsi="Calibri" w:cs="Calibri"/>
          <w:sz w:val="24"/>
          <w:szCs w:val="24"/>
        </w:rPr>
        <w:t>2</w:t>
      </w:r>
      <w:r w:rsidR="00051A17" w:rsidRPr="00B20899">
        <w:rPr>
          <w:rFonts w:ascii="Calibri" w:hAnsi="Calibri" w:cs="Calibri"/>
          <w:sz w:val="24"/>
          <w:szCs w:val="24"/>
        </w:rPr>
        <w:t>5</w:t>
      </w:r>
      <w:r w:rsidR="00051A17" w:rsidRPr="00B20899">
        <w:rPr>
          <w:rFonts w:ascii="Calibri" w:hAnsi="Calibri" w:cs="Calibri"/>
          <w:sz w:val="24"/>
          <w:szCs w:val="24"/>
          <w:vertAlign w:val="superscript"/>
        </w:rPr>
        <w:t>th</w:t>
      </w:r>
      <w:r w:rsidR="00051A17" w:rsidRPr="00B20899">
        <w:rPr>
          <w:rFonts w:ascii="Calibri" w:hAnsi="Calibri" w:cs="Calibri"/>
          <w:sz w:val="24"/>
          <w:szCs w:val="24"/>
        </w:rPr>
        <w:t xml:space="preserve"> </w:t>
      </w:r>
      <w:r w:rsidRPr="00B20899">
        <w:rPr>
          <w:rFonts w:ascii="Calibri" w:hAnsi="Calibri" w:cs="Calibri"/>
          <w:sz w:val="24"/>
          <w:szCs w:val="24"/>
        </w:rPr>
        <w:t>October 2018, was suddenly abandoned, with him having to undertake a further circuitous route back to Ms A’s home station and then to his, where the briefing was to take place.</w:t>
      </w:r>
    </w:p>
    <w:p w14:paraId="61F08962" w14:textId="77777777" w:rsidR="00051A17" w:rsidRPr="00B20899" w:rsidRDefault="00051A17" w:rsidP="00051A17">
      <w:pPr>
        <w:pStyle w:val="ListParagraph"/>
        <w:rPr>
          <w:rFonts w:ascii="Calibri" w:hAnsi="Calibri" w:cs="Calibri"/>
          <w:sz w:val="24"/>
          <w:szCs w:val="24"/>
        </w:rPr>
      </w:pPr>
    </w:p>
    <w:p w14:paraId="72516C40" w14:textId="77777777" w:rsidR="00051A17" w:rsidRPr="00B20899" w:rsidRDefault="008E383D" w:rsidP="00AF3C3C">
      <w:pPr>
        <w:pStyle w:val="ListParagraph"/>
        <w:numPr>
          <w:ilvl w:val="1"/>
          <w:numId w:val="16"/>
        </w:numPr>
        <w:rPr>
          <w:rFonts w:ascii="Calibri" w:hAnsi="Calibri" w:cs="Calibri"/>
          <w:sz w:val="24"/>
          <w:szCs w:val="24"/>
          <w:u w:val="single"/>
        </w:rPr>
      </w:pPr>
      <w:r w:rsidRPr="00B20899">
        <w:rPr>
          <w:rFonts w:ascii="Calibri" w:hAnsi="Calibri" w:cs="Calibri"/>
          <w:sz w:val="24"/>
          <w:szCs w:val="24"/>
        </w:rPr>
        <w:t xml:space="preserve">Of greater impact was his interviews. In his first interview he denied any improper relationship with Ms A took place, and then, in a second interview, having been provided with a number of the messages between himself and Ms A, admitted to having a ‘vague recollection’ of some form of relationship, which he then developed into a highly detailed version of events. </w:t>
      </w:r>
    </w:p>
    <w:p w14:paraId="38B2C118" w14:textId="77777777" w:rsidR="00051A17" w:rsidRPr="00B20899" w:rsidRDefault="00051A17" w:rsidP="00051A17">
      <w:pPr>
        <w:pStyle w:val="ListParagraph"/>
        <w:rPr>
          <w:rFonts w:ascii="Calibri" w:hAnsi="Calibri" w:cs="Calibri"/>
          <w:sz w:val="24"/>
          <w:szCs w:val="24"/>
        </w:rPr>
      </w:pPr>
    </w:p>
    <w:p w14:paraId="1B19C66C" w14:textId="15E7A27E" w:rsidR="008E383D" w:rsidRPr="00B20899" w:rsidRDefault="008E383D" w:rsidP="00AF3C3C">
      <w:pPr>
        <w:pStyle w:val="ListParagraph"/>
        <w:numPr>
          <w:ilvl w:val="1"/>
          <w:numId w:val="16"/>
        </w:numPr>
        <w:rPr>
          <w:rFonts w:ascii="Calibri" w:hAnsi="Calibri" w:cs="Calibri"/>
          <w:sz w:val="24"/>
          <w:szCs w:val="24"/>
          <w:u w:val="single"/>
        </w:rPr>
      </w:pPr>
      <w:r w:rsidRPr="00B20899">
        <w:rPr>
          <w:rFonts w:ascii="Calibri" w:hAnsi="Calibri" w:cs="Calibri"/>
          <w:sz w:val="24"/>
          <w:szCs w:val="24"/>
        </w:rPr>
        <w:t>The Panel accepted the assertion on behalf of the Appropriate Authority that PC Gale had changed his evidence as events unfolded in an effort to try and explain away what the panel found to be cogent and convincing evidence against him.</w:t>
      </w:r>
    </w:p>
    <w:p w14:paraId="7F75C8B6" w14:textId="77777777" w:rsidR="008E383D" w:rsidRPr="00B20899" w:rsidRDefault="008E383D" w:rsidP="008E383D">
      <w:pPr>
        <w:pStyle w:val="ListParagraph"/>
        <w:ind w:left="360"/>
        <w:rPr>
          <w:rFonts w:ascii="Calibri" w:hAnsi="Calibri" w:cs="Calibri"/>
          <w:sz w:val="24"/>
          <w:szCs w:val="24"/>
          <w:u w:val="single"/>
        </w:rPr>
      </w:pPr>
    </w:p>
    <w:p w14:paraId="5324767B" w14:textId="28E4A8E2" w:rsidR="000C6022" w:rsidRPr="00B20899" w:rsidRDefault="00051A17" w:rsidP="009A3C59">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 xml:space="preserve">Panel findings on </w:t>
      </w:r>
      <w:r w:rsidR="009C74C6" w:rsidRPr="00B20899">
        <w:rPr>
          <w:rFonts w:ascii="Calibri" w:hAnsi="Calibri" w:cs="Calibri"/>
          <w:sz w:val="24"/>
          <w:szCs w:val="24"/>
          <w:u w:val="single"/>
        </w:rPr>
        <w:t>facts</w:t>
      </w:r>
      <w:r w:rsidR="000C6022" w:rsidRPr="00B20899">
        <w:rPr>
          <w:rFonts w:ascii="Calibri" w:hAnsi="Calibri" w:cs="Calibri"/>
          <w:sz w:val="24"/>
          <w:szCs w:val="24"/>
          <w:u w:val="single"/>
        </w:rPr>
        <w:t>.</w:t>
      </w:r>
    </w:p>
    <w:p w14:paraId="51A939DF" w14:textId="77777777" w:rsidR="009C74C6" w:rsidRPr="00B20899" w:rsidRDefault="009C74C6" w:rsidP="009C74C6">
      <w:pPr>
        <w:pStyle w:val="ListParagraph"/>
        <w:ind w:left="360"/>
        <w:rPr>
          <w:rFonts w:ascii="Calibri" w:hAnsi="Calibri" w:cs="Calibri"/>
          <w:sz w:val="24"/>
          <w:szCs w:val="24"/>
          <w:u w:val="single"/>
        </w:rPr>
      </w:pPr>
    </w:p>
    <w:p w14:paraId="172EDDB4" w14:textId="5D626A15" w:rsidR="00810A8A" w:rsidRPr="00B20899" w:rsidRDefault="009C74C6" w:rsidP="009107B0">
      <w:pPr>
        <w:pStyle w:val="ListParagraph"/>
        <w:numPr>
          <w:ilvl w:val="1"/>
          <w:numId w:val="16"/>
        </w:numPr>
        <w:rPr>
          <w:rFonts w:ascii="Calibri" w:hAnsi="Calibri" w:cs="Calibri"/>
          <w:sz w:val="24"/>
          <w:szCs w:val="24"/>
        </w:rPr>
      </w:pPr>
      <w:r w:rsidRPr="00B20899">
        <w:rPr>
          <w:rFonts w:ascii="Calibri" w:hAnsi="Calibri" w:cs="Calibri"/>
          <w:sz w:val="24"/>
          <w:szCs w:val="24"/>
        </w:rPr>
        <w:t xml:space="preserve">The Panel found there </w:t>
      </w:r>
      <w:r w:rsidR="000C6022" w:rsidRPr="00B20899">
        <w:rPr>
          <w:rFonts w:ascii="Calibri" w:hAnsi="Calibri" w:cs="Calibri"/>
          <w:sz w:val="24"/>
          <w:szCs w:val="24"/>
        </w:rPr>
        <w:t>was a significant power imbalance between the two of them</w:t>
      </w:r>
      <w:r w:rsidR="00200F93" w:rsidRPr="00B20899">
        <w:rPr>
          <w:rFonts w:ascii="Calibri" w:hAnsi="Calibri" w:cs="Calibri"/>
          <w:sz w:val="24"/>
          <w:szCs w:val="24"/>
        </w:rPr>
        <w:t xml:space="preserve"> (</w:t>
      </w:r>
      <w:r w:rsidR="00C83267" w:rsidRPr="00B20899">
        <w:rPr>
          <w:rFonts w:ascii="Calibri" w:hAnsi="Calibri" w:cs="Calibri"/>
          <w:sz w:val="24"/>
          <w:szCs w:val="24"/>
        </w:rPr>
        <w:t>points 4 and 5 within the allegations)</w:t>
      </w:r>
      <w:r w:rsidR="000C6022" w:rsidRPr="00B20899">
        <w:rPr>
          <w:rFonts w:ascii="Calibri" w:hAnsi="Calibri" w:cs="Calibri"/>
          <w:sz w:val="24"/>
          <w:szCs w:val="24"/>
        </w:rPr>
        <w:t xml:space="preserve">. Ms A was a newly recruited </w:t>
      </w:r>
      <w:r w:rsidR="004A13A5">
        <w:rPr>
          <w:rFonts w:ascii="Calibri" w:hAnsi="Calibri" w:cs="Calibri"/>
          <w:sz w:val="24"/>
          <w:szCs w:val="24"/>
        </w:rPr>
        <w:t>s</w:t>
      </w:r>
      <w:r w:rsidR="000C6022" w:rsidRPr="00B20899">
        <w:rPr>
          <w:rFonts w:ascii="Calibri" w:hAnsi="Calibri" w:cs="Calibri"/>
          <w:sz w:val="24"/>
          <w:szCs w:val="24"/>
        </w:rPr>
        <w:t xml:space="preserve">pecial </w:t>
      </w:r>
      <w:r w:rsidR="004A13A5">
        <w:rPr>
          <w:rFonts w:ascii="Calibri" w:hAnsi="Calibri" w:cs="Calibri"/>
          <w:sz w:val="24"/>
          <w:szCs w:val="24"/>
        </w:rPr>
        <w:t>c</w:t>
      </w:r>
      <w:r w:rsidR="000C6022" w:rsidRPr="00B20899">
        <w:rPr>
          <w:rFonts w:ascii="Calibri" w:hAnsi="Calibri" w:cs="Calibri"/>
          <w:sz w:val="24"/>
          <w:szCs w:val="24"/>
        </w:rPr>
        <w:t xml:space="preserve">onstable, weeks into her service. PC Gale was a police constable with 3 years’ experience and had been tasked with providing her with the requisite experiences to meet the competency demands for her role. By the nature of his mentoring and difference in seniority and experience, there was a hierarchy, with Ms A required to follow PC Gale’s instructions. He would provide opportunities and supporting evidence for her competencies, albeit formal assessments were others’ responsibilities. PC Gale himself accepted in evidence that he was responsible for Ms A’s safety and welfare. He, perhaps inadvertently, accepted the power imbalance when he allegedly told Ms A, when she suggested that she could tell others of their relationship, that no-one would believe her given that she was a </w:t>
      </w:r>
      <w:r w:rsidR="004A13A5">
        <w:rPr>
          <w:rFonts w:ascii="Calibri" w:hAnsi="Calibri" w:cs="Calibri"/>
          <w:sz w:val="24"/>
          <w:szCs w:val="24"/>
        </w:rPr>
        <w:t>s</w:t>
      </w:r>
      <w:r w:rsidR="000C6022" w:rsidRPr="00B20899">
        <w:rPr>
          <w:rFonts w:ascii="Calibri" w:hAnsi="Calibri" w:cs="Calibri"/>
          <w:sz w:val="24"/>
          <w:szCs w:val="24"/>
        </w:rPr>
        <w:t xml:space="preserve">pecial </w:t>
      </w:r>
      <w:r w:rsidR="004A13A5">
        <w:rPr>
          <w:rFonts w:ascii="Calibri" w:hAnsi="Calibri" w:cs="Calibri"/>
          <w:sz w:val="24"/>
          <w:szCs w:val="24"/>
        </w:rPr>
        <w:t>c</w:t>
      </w:r>
      <w:r w:rsidR="000C6022" w:rsidRPr="00B20899">
        <w:rPr>
          <w:rFonts w:ascii="Calibri" w:hAnsi="Calibri" w:cs="Calibri"/>
          <w:sz w:val="24"/>
          <w:szCs w:val="24"/>
        </w:rPr>
        <w:t xml:space="preserve">onstable and he was a </w:t>
      </w:r>
      <w:r w:rsidR="004A13A5">
        <w:rPr>
          <w:rFonts w:ascii="Calibri" w:hAnsi="Calibri" w:cs="Calibri"/>
          <w:sz w:val="24"/>
          <w:szCs w:val="24"/>
        </w:rPr>
        <w:t>p</w:t>
      </w:r>
      <w:r w:rsidR="000C6022" w:rsidRPr="00B20899">
        <w:rPr>
          <w:rFonts w:ascii="Calibri" w:hAnsi="Calibri" w:cs="Calibri"/>
          <w:sz w:val="24"/>
          <w:szCs w:val="24"/>
        </w:rPr>
        <w:t xml:space="preserve">olice </w:t>
      </w:r>
      <w:r w:rsidR="004A13A5">
        <w:rPr>
          <w:rFonts w:ascii="Calibri" w:hAnsi="Calibri" w:cs="Calibri"/>
          <w:sz w:val="24"/>
          <w:szCs w:val="24"/>
        </w:rPr>
        <w:t>c</w:t>
      </w:r>
      <w:r w:rsidR="000C6022" w:rsidRPr="00B20899">
        <w:rPr>
          <w:rFonts w:ascii="Calibri" w:hAnsi="Calibri" w:cs="Calibri"/>
          <w:sz w:val="24"/>
          <w:szCs w:val="24"/>
        </w:rPr>
        <w:t>onstable.</w:t>
      </w:r>
      <w:r w:rsidR="00810A8A" w:rsidRPr="00B20899">
        <w:rPr>
          <w:rFonts w:ascii="Calibri" w:hAnsi="Calibri" w:cs="Calibri"/>
          <w:sz w:val="24"/>
          <w:szCs w:val="24"/>
        </w:rPr>
        <w:t xml:space="preserve"> </w:t>
      </w:r>
    </w:p>
    <w:p w14:paraId="0D8126E6" w14:textId="77777777" w:rsidR="00810A8A" w:rsidRPr="00B20899" w:rsidRDefault="00810A8A" w:rsidP="00810A8A">
      <w:pPr>
        <w:pStyle w:val="ListParagraph"/>
        <w:ind w:left="792"/>
        <w:rPr>
          <w:rFonts w:ascii="Calibri" w:hAnsi="Calibri" w:cs="Calibri"/>
          <w:sz w:val="24"/>
          <w:szCs w:val="24"/>
        </w:rPr>
      </w:pPr>
    </w:p>
    <w:p w14:paraId="5DE30414" w14:textId="77777777" w:rsidR="006655A8" w:rsidRPr="00B20899" w:rsidRDefault="000C6022" w:rsidP="000C6022">
      <w:pPr>
        <w:pStyle w:val="ListParagraph"/>
        <w:numPr>
          <w:ilvl w:val="1"/>
          <w:numId w:val="16"/>
        </w:numPr>
        <w:rPr>
          <w:rFonts w:ascii="Calibri" w:hAnsi="Calibri" w:cs="Calibri"/>
          <w:sz w:val="24"/>
          <w:szCs w:val="24"/>
        </w:rPr>
      </w:pPr>
      <w:r w:rsidRPr="00B20899">
        <w:rPr>
          <w:rFonts w:ascii="Calibri" w:hAnsi="Calibri" w:cs="Calibri"/>
          <w:sz w:val="24"/>
          <w:szCs w:val="24"/>
        </w:rPr>
        <w:t>In considering the detailed allegations as to sexual contact</w:t>
      </w:r>
      <w:r w:rsidR="00662563" w:rsidRPr="00B20899">
        <w:rPr>
          <w:rFonts w:ascii="Calibri" w:hAnsi="Calibri" w:cs="Calibri"/>
          <w:sz w:val="24"/>
          <w:szCs w:val="24"/>
        </w:rPr>
        <w:t xml:space="preserve"> (</w:t>
      </w:r>
      <w:r w:rsidR="00200F93" w:rsidRPr="00B20899">
        <w:rPr>
          <w:rFonts w:ascii="Calibri" w:hAnsi="Calibri" w:cs="Calibri"/>
          <w:sz w:val="24"/>
          <w:szCs w:val="24"/>
        </w:rPr>
        <w:t>6a to 6i)</w:t>
      </w:r>
      <w:r w:rsidRPr="00B20899">
        <w:rPr>
          <w:rFonts w:ascii="Calibri" w:hAnsi="Calibri" w:cs="Calibri"/>
          <w:sz w:val="24"/>
          <w:szCs w:val="24"/>
        </w:rPr>
        <w:t>, the Panel found all allegations proven.</w:t>
      </w:r>
      <w:r w:rsidR="00662563" w:rsidRPr="00B20899">
        <w:rPr>
          <w:rFonts w:ascii="Calibri" w:hAnsi="Calibri" w:cs="Calibri"/>
          <w:sz w:val="24"/>
          <w:szCs w:val="24"/>
        </w:rPr>
        <w:t xml:space="preserve"> </w:t>
      </w:r>
    </w:p>
    <w:p w14:paraId="69205532" w14:textId="77777777" w:rsidR="006655A8" w:rsidRPr="00B20899" w:rsidRDefault="006655A8" w:rsidP="006655A8">
      <w:pPr>
        <w:pStyle w:val="ListParagraph"/>
        <w:rPr>
          <w:rFonts w:ascii="Calibri" w:hAnsi="Calibri" w:cs="Calibri"/>
          <w:sz w:val="24"/>
          <w:szCs w:val="24"/>
        </w:rPr>
      </w:pPr>
    </w:p>
    <w:p w14:paraId="1E1BF0B8" w14:textId="5CC8CA5D" w:rsidR="006655A8" w:rsidRPr="00B20899" w:rsidRDefault="000C6022" w:rsidP="006655A8">
      <w:pPr>
        <w:pStyle w:val="ListParagraph"/>
        <w:numPr>
          <w:ilvl w:val="2"/>
          <w:numId w:val="16"/>
        </w:numPr>
        <w:rPr>
          <w:rFonts w:ascii="Calibri" w:hAnsi="Calibri" w:cs="Calibri"/>
          <w:sz w:val="24"/>
          <w:szCs w:val="24"/>
        </w:rPr>
      </w:pPr>
      <w:r w:rsidRPr="00B20899">
        <w:rPr>
          <w:rFonts w:ascii="Calibri" w:hAnsi="Calibri" w:cs="Calibri"/>
          <w:sz w:val="24"/>
          <w:szCs w:val="24"/>
        </w:rPr>
        <w:lastRenderedPageBreak/>
        <w:t xml:space="preserve">The </w:t>
      </w:r>
      <w:r w:rsidR="00DE52C5">
        <w:rPr>
          <w:rFonts w:ascii="Calibri" w:hAnsi="Calibri" w:cs="Calibri"/>
          <w:sz w:val="24"/>
          <w:szCs w:val="24"/>
        </w:rPr>
        <w:t>O</w:t>
      </w:r>
      <w:r w:rsidRPr="00B20899">
        <w:rPr>
          <w:rFonts w:ascii="Calibri" w:hAnsi="Calibri" w:cs="Calibri"/>
          <w:sz w:val="24"/>
          <w:szCs w:val="24"/>
        </w:rPr>
        <w:t>fficer clearly discussed on many occasions his sexual desires and fantasies with Ms A, some clearly on duty. For example, at p142-143 they are having a sexualised exchange and PC Gale tells her that he is dealing with a ‘handover.’ He told her of his desires of having sex on a table or a desk and there are numerous messages of them both discussing sex.</w:t>
      </w:r>
    </w:p>
    <w:p w14:paraId="4B7F6872" w14:textId="77777777" w:rsidR="006655A8" w:rsidRPr="00B20899" w:rsidRDefault="006655A8" w:rsidP="006655A8">
      <w:pPr>
        <w:pStyle w:val="ListParagraph"/>
        <w:ind w:left="1224"/>
        <w:rPr>
          <w:rFonts w:ascii="Calibri" w:hAnsi="Calibri" w:cs="Calibri"/>
          <w:sz w:val="24"/>
          <w:szCs w:val="24"/>
        </w:rPr>
      </w:pPr>
    </w:p>
    <w:p w14:paraId="5BCD3413" w14:textId="77777777" w:rsidR="00340A01" w:rsidRPr="00B20899" w:rsidRDefault="000C6022" w:rsidP="00C03667">
      <w:pPr>
        <w:pStyle w:val="ListParagraph"/>
        <w:numPr>
          <w:ilvl w:val="2"/>
          <w:numId w:val="16"/>
        </w:numPr>
        <w:rPr>
          <w:rFonts w:ascii="Calibri" w:hAnsi="Calibri" w:cs="Calibri"/>
          <w:sz w:val="24"/>
          <w:szCs w:val="24"/>
        </w:rPr>
      </w:pPr>
      <w:r w:rsidRPr="00B20899">
        <w:rPr>
          <w:rFonts w:ascii="Calibri" w:hAnsi="Calibri" w:cs="Calibri"/>
          <w:sz w:val="24"/>
          <w:szCs w:val="24"/>
        </w:rPr>
        <w:t xml:space="preserve">The same applies to his discussions about having erections for example at p227-228 on </w:t>
      </w:r>
      <w:r w:rsidR="006655A8" w:rsidRPr="00B20899">
        <w:rPr>
          <w:rFonts w:ascii="Calibri" w:hAnsi="Calibri" w:cs="Calibri"/>
          <w:sz w:val="24"/>
          <w:szCs w:val="24"/>
        </w:rPr>
        <w:t xml:space="preserve">the </w:t>
      </w:r>
      <w:r w:rsidRPr="00B20899">
        <w:rPr>
          <w:rFonts w:ascii="Calibri" w:hAnsi="Calibri" w:cs="Calibri"/>
          <w:sz w:val="24"/>
          <w:szCs w:val="24"/>
        </w:rPr>
        <w:t>29</w:t>
      </w:r>
      <w:r w:rsidR="006655A8" w:rsidRPr="00B20899">
        <w:rPr>
          <w:rFonts w:ascii="Calibri" w:hAnsi="Calibri" w:cs="Calibri"/>
          <w:sz w:val="24"/>
          <w:szCs w:val="24"/>
          <w:vertAlign w:val="superscript"/>
        </w:rPr>
        <w:t>th</w:t>
      </w:r>
      <w:r w:rsidR="006655A8" w:rsidRPr="00B20899">
        <w:rPr>
          <w:rFonts w:ascii="Calibri" w:hAnsi="Calibri" w:cs="Calibri"/>
          <w:sz w:val="24"/>
          <w:szCs w:val="24"/>
        </w:rPr>
        <w:t xml:space="preserve"> </w:t>
      </w:r>
      <w:r w:rsidRPr="00B20899">
        <w:rPr>
          <w:rFonts w:ascii="Calibri" w:hAnsi="Calibri" w:cs="Calibri"/>
          <w:sz w:val="24"/>
          <w:szCs w:val="24"/>
        </w:rPr>
        <w:t xml:space="preserve">October 2018, at page 184 on </w:t>
      </w:r>
      <w:r w:rsidR="006655A8" w:rsidRPr="00B20899">
        <w:rPr>
          <w:rFonts w:ascii="Calibri" w:hAnsi="Calibri" w:cs="Calibri"/>
          <w:sz w:val="24"/>
          <w:szCs w:val="24"/>
        </w:rPr>
        <w:t xml:space="preserve">the </w:t>
      </w:r>
      <w:r w:rsidRPr="00B20899">
        <w:rPr>
          <w:rFonts w:ascii="Calibri" w:hAnsi="Calibri" w:cs="Calibri"/>
          <w:sz w:val="24"/>
          <w:szCs w:val="24"/>
        </w:rPr>
        <w:t>23</w:t>
      </w:r>
      <w:r w:rsidR="006655A8" w:rsidRPr="00B20899">
        <w:rPr>
          <w:rFonts w:ascii="Calibri" w:hAnsi="Calibri" w:cs="Calibri"/>
          <w:sz w:val="24"/>
          <w:szCs w:val="24"/>
          <w:vertAlign w:val="superscript"/>
        </w:rPr>
        <w:t>rd</w:t>
      </w:r>
      <w:r w:rsidR="006655A8" w:rsidRPr="00B20899">
        <w:rPr>
          <w:rFonts w:ascii="Calibri" w:hAnsi="Calibri" w:cs="Calibri"/>
          <w:sz w:val="24"/>
          <w:szCs w:val="24"/>
        </w:rPr>
        <w:t xml:space="preserve"> </w:t>
      </w:r>
      <w:r w:rsidRPr="00B20899">
        <w:rPr>
          <w:rFonts w:ascii="Calibri" w:hAnsi="Calibri" w:cs="Calibri"/>
          <w:sz w:val="24"/>
          <w:szCs w:val="24"/>
        </w:rPr>
        <w:t xml:space="preserve">October 2018, page 211-212 on </w:t>
      </w:r>
      <w:r w:rsidR="006655A8" w:rsidRPr="00B20899">
        <w:rPr>
          <w:rFonts w:ascii="Calibri" w:hAnsi="Calibri" w:cs="Calibri"/>
          <w:sz w:val="24"/>
          <w:szCs w:val="24"/>
        </w:rPr>
        <w:t xml:space="preserve">the </w:t>
      </w:r>
      <w:r w:rsidRPr="00B20899">
        <w:rPr>
          <w:rFonts w:ascii="Calibri" w:hAnsi="Calibri" w:cs="Calibri"/>
          <w:sz w:val="24"/>
          <w:szCs w:val="24"/>
        </w:rPr>
        <w:t>18</w:t>
      </w:r>
      <w:r w:rsidR="006655A8" w:rsidRPr="00B20899">
        <w:rPr>
          <w:rFonts w:ascii="Calibri" w:hAnsi="Calibri" w:cs="Calibri"/>
          <w:sz w:val="24"/>
          <w:szCs w:val="24"/>
          <w:vertAlign w:val="superscript"/>
        </w:rPr>
        <w:t>th</w:t>
      </w:r>
      <w:r w:rsidR="006655A8" w:rsidRPr="00B20899">
        <w:rPr>
          <w:rFonts w:ascii="Calibri" w:hAnsi="Calibri" w:cs="Calibri"/>
          <w:sz w:val="24"/>
          <w:szCs w:val="24"/>
        </w:rPr>
        <w:t xml:space="preserve"> </w:t>
      </w:r>
      <w:r w:rsidRPr="00B20899">
        <w:rPr>
          <w:rFonts w:ascii="Calibri" w:hAnsi="Calibri" w:cs="Calibri"/>
          <w:sz w:val="24"/>
          <w:szCs w:val="24"/>
        </w:rPr>
        <w:t>November 2018.</w:t>
      </w:r>
    </w:p>
    <w:p w14:paraId="6A5393D1" w14:textId="77777777" w:rsidR="00340A01" w:rsidRPr="00B20899" w:rsidRDefault="00340A01" w:rsidP="00340A01">
      <w:pPr>
        <w:pStyle w:val="ListParagraph"/>
        <w:rPr>
          <w:rFonts w:ascii="Calibri" w:hAnsi="Calibri" w:cs="Calibri"/>
          <w:sz w:val="24"/>
          <w:szCs w:val="24"/>
        </w:rPr>
      </w:pPr>
    </w:p>
    <w:p w14:paraId="52F15F64" w14:textId="77777777" w:rsidR="00E30DEE" w:rsidRPr="00B20899" w:rsidRDefault="000C6022" w:rsidP="00C03667">
      <w:pPr>
        <w:pStyle w:val="ListParagraph"/>
        <w:numPr>
          <w:ilvl w:val="2"/>
          <w:numId w:val="16"/>
        </w:numPr>
        <w:rPr>
          <w:rFonts w:ascii="Calibri" w:hAnsi="Calibri" w:cs="Calibri"/>
          <w:sz w:val="24"/>
          <w:szCs w:val="24"/>
        </w:rPr>
      </w:pPr>
      <w:r w:rsidRPr="00B20899">
        <w:rPr>
          <w:rFonts w:ascii="Calibri" w:hAnsi="Calibri" w:cs="Calibri"/>
          <w:sz w:val="24"/>
          <w:szCs w:val="24"/>
        </w:rPr>
        <w:t xml:space="preserve">Thereafter given the events within the car on </w:t>
      </w:r>
      <w:r w:rsidR="00340A01" w:rsidRPr="00B20899">
        <w:rPr>
          <w:rFonts w:ascii="Calibri" w:hAnsi="Calibri" w:cs="Calibri"/>
          <w:sz w:val="24"/>
          <w:szCs w:val="24"/>
        </w:rPr>
        <w:t xml:space="preserve">the </w:t>
      </w:r>
      <w:r w:rsidRPr="00B20899">
        <w:rPr>
          <w:rFonts w:ascii="Calibri" w:hAnsi="Calibri" w:cs="Calibri"/>
          <w:sz w:val="24"/>
          <w:szCs w:val="24"/>
        </w:rPr>
        <w:t>25</w:t>
      </w:r>
      <w:r w:rsidR="00340A01" w:rsidRPr="00B20899">
        <w:rPr>
          <w:rFonts w:ascii="Calibri" w:hAnsi="Calibri" w:cs="Calibri"/>
          <w:sz w:val="24"/>
          <w:szCs w:val="24"/>
          <w:vertAlign w:val="superscript"/>
        </w:rPr>
        <w:t xml:space="preserve">th </w:t>
      </w:r>
      <w:r w:rsidR="00340A01" w:rsidRPr="00B20899">
        <w:rPr>
          <w:rFonts w:ascii="Calibri" w:hAnsi="Calibri" w:cs="Calibri"/>
          <w:sz w:val="24"/>
          <w:szCs w:val="24"/>
        </w:rPr>
        <w:t>and/or 26</w:t>
      </w:r>
      <w:r w:rsidR="00340A01" w:rsidRPr="00B20899">
        <w:rPr>
          <w:rFonts w:ascii="Calibri" w:hAnsi="Calibri" w:cs="Calibri"/>
          <w:sz w:val="24"/>
          <w:szCs w:val="24"/>
          <w:vertAlign w:val="superscript"/>
        </w:rPr>
        <w:t>th</w:t>
      </w:r>
      <w:r w:rsidR="00340A01" w:rsidRPr="00B20899">
        <w:rPr>
          <w:rFonts w:ascii="Calibri" w:hAnsi="Calibri" w:cs="Calibri"/>
          <w:sz w:val="24"/>
          <w:szCs w:val="24"/>
        </w:rPr>
        <w:t xml:space="preserve"> October </w:t>
      </w:r>
      <w:r w:rsidRPr="00B20899">
        <w:rPr>
          <w:rFonts w:ascii="Calibri" w:hAnsi="Calibri" w:cs="Calibri"/>
          <w:sz w:val="24"/>
          <w:szCs w:val="24"/>
        </w:rPr>
        <w:t>2018, the Panel accepting Ms A’s version of events and PC Gales’ own admissions (save for being on duty at the time) the Panel found that he did indeed remove his erect penis from his trousers and showed it to Ms A,</w:t>
      </w:r>
      <w:r w:rsidRPr="00B20899">
        <w:rPr>
          <w:rFonts w:ascii="Calibri" w:hAnsi="Calibri" w:cs="Calibri"/>
          <w:sz w:val="24"/>
          <w:szCs w:val="24"/>
          <w:u w:val="single"/>
        </w:rPr>
        <w:t xml:space="preserve"> </w:t>
      </w:r>
      <w:r w:rsidRPr="00B20899">
        <w:rPr>
          <w:rFonts w:ascii="Calibri" w:hAnsi="Calibri" w:cs="Calibri"/>
          <w:sz w:val="24"/>
          <w:szCs w:val="24"/>
        </w:rPr>
        <w:t xml:space="preserve">kissed Ms A, and touched her breasts. </w:t>
      </w:r>
    </w:p>
    <w:p w14:paraId="10E55161" w14:textId="77777777" w:rsidR="00E30DEE" w:rsidRPr="00B20899" w:rsidRDefault="00E30DEE" w:rsidP="00E30DEE">
      <w:pPr>
        <w:pStyle w:val="ListParagraph"/>
        <w:rPr>
          <w:rFonts w:ascii="Calibri" w:hAnsi="Calibri" w:cs="Calibri"/>
          <w:sz w:val="24"/>
          <w:szCs w:val="24"/>
        </w:rPr>
      </w:pPr>
    </w:p>
    <w:p w14:paraId="375F055E" w14:textId="77777777" w:rsidR="00E30DEE" w:rsidRPr="00B20899" w:rsidRDefault="000C6022" w:rsidP="00C03667">
      <w:pPr>
        <w:pStyle w:val="ListParagraph"/>
        <w:numPr>
          <w:ilvl w:val="2"/>
          <w:numId w:val="16"/>
        </w:numPr>
        <w:rPr>
          <w:rFonts w:ascii="Calibri" w:hAnsi="Calibri" w:cs="Calibri"/>
          <w:sz w:val="24"/>
          <w:szCs w:val="24"/>
        </w:rPr>
      </w:pPr>
      <w:r w:rsidRPr="00B20899">
        <w:rPr>
          <w:rFonts w:ascii="Calibri" w:hAnsi="Calibri" w:cs="Calibri"/>
          <w:sz w:val="24"/>
          <w:szCs w:val="24"/>
        </w:rPr>
        <w:t xml:space="preserve">The Panel found of significance Ms A saying that she couldn’t get into the right position (in relation to their sexual activity) and that the next occasion for such would not be in a car, ‘well not in a po po one ha ha’ which, as the AA submitted, obviously meant that their initial activity took place in a police car. </w:t>
      </w:r>
    </w:p>
    <w:p w14:paraId="535DAE41" w14:textId="77777777" w:rsidR="00E30DEE" w:rsidRPr="00B20899" w:rsidRDefault="00E30DEE" w:rsidP="00E30DEE">
      <w:pPr>
        <w:pStyle w:val="ListParagraph"/>
        <w:rPr>
          <w:rFonts w:ascii="Calibri" w:hAnsi="Calibri" w:cs="Calibri"/>
          <w:sz w:val="24"/>
          <w:szCs w:val="24"/>
        </w:rPr>
      </w:pPr>
    </w:p>
    <w:p w14:paraId="5DC66D52" w14:textId="77777777" w:rsidR="00B3555E" w:rsidRPr="00B3555E" w:rsidRDefault="000C6022" w:rsidP="00084F9D">
      <w:pPr>
        <w:pStyle w:val="ListParagraph"/>
        <w:numPr>
          <w:ilvl w:val="2"/>
          <w:numId w:val="16"/>
        </w:numPr>
        <w:rPr>
          <w:rFonts w:ascii="Calibri" w:hAnsi="Calibri" w:cs="Calibri"/>
          <w:b/>
          <w:bCs/>
        </w:rPr>
      </w:pPr>
      <w:r w:rsidRPr="00B3555E">
        <w:rPr>
          <w:rFonts w:ascii="Calibri" w:hAnsi="Calibri" w:cs="Calibri"/>
          <w:sz w:val="24"/>
          <w:szCs w:val="24"/>
        </w:rPr>
        <w:t xml:space="preserve">Ms A talked in messages about ‘getting cum on our uniform’ which, despite PC Gale’s unconvincing explanation, could only refer to the fact that both were wearing their uniforms when sexual activity took place and thus on any sensible reading meant that they must have been on duty as she stated. </w:t>
      </w:r>
    </w:p>
    <w:p w14:paraId="205CC65F" w14:textId="77777777" w:rsidR="00B3555E" w:rsidRPr="00B3555E" w:rsidRDefault="00B3555E" w:rsidP="00B3555E">
      <w:pPr>
        <w:pStyle w:val="ListParagraph"/>
        <w:rPr>
          <w:rFonts w:ascii="Calibri" w:hAnsi="Calibri" w:cs="Calibri"/>
          <w:sz w:val="24"/>
          <w:szCs w:val="24"/>
        </w:rPr>
      </w:pPr>
    </w:p>
    <w:p w14:paraId="43074838" w14:textId="7FC69389" w:rsidR="00485D90" w:rsidRPr="00B3555E" w:rsidRDefault="000C6022" w:rsidP="00084F9D">
      <w:pPr>
        <w:pStyle w:val="ListParagraph"/>
        <w:numPr>
          <w:ilvl w:val="2"/>
          <w:numId w:val="16"/>
        </w:numPr>
        <w:rPr>
          <w:rFonts w:ascii="Calibri" w:hAnsi="Calibri" w:cs="Calibri"/>
          <w:b/>
          <w:bCs/>
        </w:rPr>
      </w:pPr>
      <w:r w:rsidRPr="00B3555E">
        <w:rPr>
          <w:rFonts w:ascii="Calibri" w:hAnsi="Calibri" w:cs="Calibri"/>
          <w:sz w:val="24"/>
          <w:szCs w:val="24"/>
        </w:rPr>
        <w:t xml:space="preserve">PC Gale himself refers to them not having to worry about ‘getting cum on our uniform’ at page 228. </w:t>
      </w:r>
      <w:r w:rsidR="00485D90" w:rsidRPr="00B3555E">
        <w:rPr>
          <w:rFonts w:ascii="Calibri" w:hAnsi="Calibri" w:cs="Calibri"/>
          <w:sz w:val="24"/>
          <w:szCs w:val="24"/>
        </w:rPr>
        <w:t>The Panel rejected the Officer's explanation that he was in half-blues to distinguish between being in uniform.  The Panel found that the explicit use of the term uniform was not the same as 'half-blues' and that this conveyed that both the Officer and Ms A were on duty.</w:t>
      </w:r>
      <w:r w:rsidR="00485D90" w:rsidRPr="00B3555E">
        <w:rPr>
          <w:rFonts w:ascii="Calibri" w:hAnsi="Calibri" w:cs="Calibri"/>
          <w:b/>
          <w:bCs/>
        </w:rPr>
        <w:t>   </w:t>
      </w:r>
    </w:p>
    <w:p w14:paraId="0FC0DB34" w14:textId="77777777" w:rsidR="00836965" w:rsidRPr="00B20899" w:rsidRDefault="00836965" w:rsidP="00836965">
      <w:pPr>
        <w:pStyle w:val="ListParagraph"/>
        <w:rPr>
          <w:rFonts w:ascii="Calibri" w:hAnsi="Calibri" w:cs="Calibri"/>
          <w:sz w:val="24"/>
          <w:szCs w:val="24"/>
        </w:rPr>
      </w:pPr>
    </w:p>
    <w:p w14:paraId="255D51E7" w14:textId="77777777" w:rsidR="00836965" w:rsidRPr="00B20899" w:rsidRDefault="000C6022" w:rsidP="00C03667">
      <w:pPr>
        <w:pStyle w:val="ListParagraph"/>
        <w:numPr>
          <w:ilvl w:val="2"/>
          <w:numId w:val="16"/>
        </w:numPr>
        <w:rPr>
          <w:rFonts w:ascii="Calibri" w:hAnsi="Calibri" w:cs="Calibri"/>
          <w:sz w:val="24"/>
          <w:szCs w:val="24"/>
        </w:rPr>
      </w:pPr>
      <w:r w:rsidRPr="00B20899">
        <w:rPr>
          <w:rFonts w:ascii="Calibri" w:hAnsi="Calibri" w:cs="Calibri"/>
          <w:sz w:val="24"/>
          <w:szCs w:val="24"/>
        </w:rPr>
        <w:t xml:space="preserve">To demonstrate that the acts took place on duty PC Gale said in a message on page 240 that he was a ‘good boy at work, usually’ which infers that on this occasion he was not a ‘good boy’ whilst on duty. </w:t>
      </w:r>
    </w:p>
    <w:p w14:paraId="081BDAB8" w14:textId="77777777" w:rsidR="00836965" w:rsidRPr="00B20899" w:rsidRDefault="00836965" w:rsidP="00836965">
      <w:pPr>
        <w:pStyle w:val="ListParagraph"/>
        <w:rPr>
          <w:rFonts w:ascii="Calibri" w:hAnsi="Calibri" w:cs="Calibri"/>
          <w:sz w:val="24"/>
          <w:szCs w:val="24"/>
        </w:rPr>
      </w:pPr>
    </w:p>
    <w:p w14:paraId="5465B63F" w14:textId="77777777" w:rsidR="006E743C" w:rsidRPr="00B20899" w:rsidRDefault="000C6022" w:rsidP="00441A7B">
      <w:pPr>
        <w:pStyle w:val="ListParagraph"/>
        <w:numPr>
          <w:ilvl w:val="2"/>
          <w:numId w:val="16"/>
        </w:numPr>
        <w:rPr>
          <w:rFonts w:ascii="Calibri" w:hAnsi="Calibri" w:cs="Calibri"/>
          <w:sz w:val="24"/>
          <w:szCs w:val="24"/>
        </w:rPr>
      </w:pPr>
      <w:r w:rsidRPr="00B20899">
        <w:rPr>
          <w:rFonts w:ascii="Calibri" w:hAnsi="Calibri" w:cs="Calibri"/>
          <w:sz w:val="24"/>
          <w:szCs w:val="24"/>
        </w:rPr>
        <w:t>He expressed his desires about having sex in/on a car on a number of occasions, for example at page 218 and 257.</w:t>
      </w:r>
    </w:p>
    <w:p w14:paraId="5D0D6CEC" w14:textId="77777777" w:rsidR="006E743C" w:rsidRPr="00B20899" w:rsidRDefault="006E743C" w:rsidP="006E743C">
      <w:pPr>
        <w:pStyle w:val="ListParagraph"/>
        <w:rPr>
          <w:rFonts w:ascii="Calibri" w:hAnsi="Calibri" w:cs="Calibri"/>
          <w:sz w:val="24"/>
          <w:szCs w:val="24"/>
        </w:rPr>
      </w:pPr>
    </w:p>
    <w:p w14:paraId="367FFBEF" w14:textId="05F6A2D6" w:rsidR="000C6022" w:rsidRPr="00B20899" w:rsidRDefault="000C6022" w:rsidP="00441A7B">
      <w:pPr>
        <w:pStyle w:val="ListParagraph"/>
        <w:numPr>
          <w:ilvl w:val="2"/>
          <w:numId w:val="16"/>
        </w:numPr>
        <w:rPr>
          <w:rFonts w:ascii="Calibri" w:hAnsi="Calibri" w:cs="Calibri"/>
          <w:sz w:val="24"/>
          <w:szCs w:val="24"/>
        </w:rPr>
      </w:pPr>
      <w:r w:rsidRPr="00B20899">
        <w:rPr>
          <w:rFonts w:ascii="Calibri" w:hAnsi="Calibri" w:cs="Calibri"/>
          <w:sz w:val="24"/>
          <w:szCs w:val="24"/>
        </w:rPr>
        <w:t xml:space="preserve">In finding the following matters proven the Panel noted and accepted Ms A’s evidence as to what had happened in the open woodland and that PC Gale indeed removed his erect penis from his trousers, masturbated himself, and asked Ms A to give him a blow job. He himself corroborated such in the exchange of messages on pages 323-325 on </w:t>
      </w:r>
      <w:r w:rsidR="006E743C" w:rsidRPr="00B20899">
        <w:rPr>
          <w:rFonts w:ascii="Calibri" w:hAnsi="Calibri" w:cs="Calibri"/>
          <w:sz w:val="24"/>
          <w:szCs w:val="24"/>
        </w:rPr>
        <w:t xml:space="preserve">the </w:t>
      </w:r>
      <w:r w:rsidRPr="00B20899">
        <w:rPr>
          <w:rFonts w:ascii="Calibri" w:hAnsi="Calibri" w:cs="Calibri"/>
          <w:sz w:val="24"/>
          <w:szCs w:val="24"/>
        </w:rPr>
        <w:t>18</w:t>
      </w:r>
      <w:r w:rsidR="006E743C" w:rsidRPr="00B20899">
        <w:rPr>
          <w:rFonts w:ascii="Calibri" w:hAnsi="Calibri" w:cs="Calibri"/>
          <w:sz w:val="24"/>
          <w:szCs w:val="24"/>
          <w:vertAlign w:val="superscript"/>
        </w:rPr>
        <w:t>th</w:t>
      </w:r>
      <w:r w:rsidR="006E743C" w:rsidRPr="00B20899">
        <w:rPr>
          <w:rFonts w:ascii="Calibri" w:hAnsi="Calibri" w:cs="Calibri"/>
          <w:sz w:val="24"/>
          <w:szCs w:val="24"/>
        </w:rPr>
        <w:t xml:space="preserve"> </w:t>
      </w:r>
      <w:r w:rsidRPr="00B20899">
        <w:rPr>
          <w:rFonts w:ascii="Calibri" w:hAnsi="Calibri" w:cs="Calibri"/>
          <w:sz w:val="24"/>
          <w:szCs w:val="24"/>
        </w:rPr>
        <w:t>November 2018.</w:t>
      </w:r>
    </w:p>
    <w:p w14:paraId="1CFCED90" w14:textId="77777777" w:rsidR="00E73D4C" w:rsidRPr="00B20899" w:rsidRDefault="00E73D4C" w:rsidP="00E73D4C">
      <w:pPr>
        <w:pStyle w:val="ListParagraph"/>
        <w:rPr>
          <w:rFonts w:ascii="Calibri" w:hAnsi="Calibri" w:cs="Calibri"/>
          <w:sz w:val="24"/>
          <w:szCs w:val="24"/>
        </w:rPr>
      </w:pPr>
    </w:p>
    <w:p w14:paraId="4411A690" w14:textId="2579F0B4" w:rsidR="00E73D4C" w:rsidRPr="00B20899" w:rsidRDefault="00E73D4C" w:rsidP="00E73D4C">
      <w:pPr>
        <w:pStyle w:val="ListParagraph"/>
        <w:numPr>
          <w:ilvl w:val="2"/>
          <w:numId w:val="16"/>
        </w:numPr>
        <w:rPr>
          <w:rFonts w:ascii="Calibri" w:hAnsi="Calibri" w:cs="Calibri"/>
          <w:sz w:val="24"/>
          <w:szCs w:val="24"/>
        </w:rPr>
      </w:pPr>
      <w:r w:rsidRPr="00B20899">
        <w:rPr>
          <w:rFonts w:ascii="Calibri" w:hAnsi="Calibri" w:cs="Calibri"/>
          <w:sz w:val="24"/>
          <w:szCs w:val="24"/>
        </w:rPr>
        <w:t xml:space="preserve">When combining the contemporaneous messages and MS A’s evidence, there can only be one </w:t>
      </w:r>
      <w:r w:rsidR="001A4B48">
        <w:rPr>
          <w:rFonts w:ascii="Calibri" w:hAnsi="Calibri" w:cs="Calibri"/>
          <w:sz w:val="24"/>
          <w:szCs w:val="24"/>
        </w:rPr>
        <w:t>probable</w:t>
      </w:r>
      <w:r w:rsidRPr="00B20899">
        <w:rPr>
          <w:rFonts w:ascii="Calibri" w:hAnsi="Calibri" w:cs="Calibri"/>
          <w:sz w:val="24"/>
          <w:szCs w:val="24"/>
        </w:rPr>
        <w:t xml:space="preserve"> conclusion, namely that the sexual acts took place as alleged, whilst on duty.</w:t>
      </w:r>
    </w:p>
    <w:p w14:paraId="327E9FEA" w14:textId="77777777" w:rsidR="006E743C" w:rsidRPr="00B20899" w:rsidRDefault="006E743C" w:rsidP="006E743C">
      <w:pPr>
        <w:pStyle w:val="ListParagraph"/>
        <w:rPr>
          <w:rFonts w:ascii="Calibri" w:hAnsi="Calibri" w:cs="Calibri"/>
          <w:sz w:val="24"/>
          <w:szCs w:val="24"/>
        </w:rPr>
      </w:pPr>
    </w:p>
    <w:p w14:paraId="66F0D70A" w14:textId="16618A16" w:rsidR="000C6022" w:rsidRPr="00B20899" w:rsidRDefault="000C6022" w:rsidP="00E73D4C">
      <w:pPr>
        <w:pStyle w:val="ListParagraph"/>
        <w:numPr>
          <w:ilvl w:val="1"/>
          <w:numId w:val="16"/>
        </w:numPr>
        <w:rPr>
          <w:rFonts w:ascii="Calibri" w:hAnsi="Calibri" w:cs="Calibri"/>
          <w:sz w:val="24"/>
          <w:szCs w:val="24"/>
        </w:rPr>
      </w:pPr>
      <w:r w:rsidRPr="00B20899">
        <w:rPr>
          <w:rFonts w:ascii="Calibri" w:hAnsi="Calibri" w:cs="Calibri"/>
          <w:sz w:val="24"/>
          <w:szCs w:val="24"/>
        </w:rPr>
        <w:t xml:space="preserve">PC Gale accepted the sending of images of his penis </w:t>
      </w:r>
      <w:r w:rsidR="00D04B4D" w:rsidRPr="00B20899">
        <w:rPr>
          <w:rFonts w:ascii="Calibri" w:hAnsi="Calibri" w:cs="Calibri"/>
          <w:sz w:val="24"/>
          <w:szCs w:val="24"/>
        </w:rPr>
        <w:t xml:space="preserve">(allegation 7) </w:t>
      </w:r>
      <w:r w:rsidRPr="00B20899">
        <w:rPr>
          <w:rFonts w:ascii="Calibri" w:hAnsi="Calibri" w:cs="Calibri"/>
          <w:sz w:val="24"/>
          <w:szCs w:val="24"/>
        </w:rPr>
        <w:t>to Ms A which he said was an exchange of images between them (her having sent an image of herself in the bath) and thought that this was a private matter between 2 consenting adults.</w:t>
      </w:r>
    </w:p>
    <w:p w14:paraId="6107922D" w14:textId="77777777" w:rsidR="00CA3663" w:rsidRPr="00B20899" w:rsidRDefault="00CA3663" w:rsidP="00CA3663">
      <w:pPr>
        <w:pStyle w:val="ListParagraph"/>
        <w:ind w:left="792"/>
        <w:rPr>
          <w:rFonts w:ascii="Calibri" w:hAnsi="Calibri" w:cs="Calibri"/>
          <w:sz w:val="24"/>
          <w:szCs w:val="24"/>
        </w:rPr>
      </w:pPr>
    </w:p>
    <w:p w14:paraId="3FBF29AA" w14:textId="6CE1C9A0" w:rsidR="000C6022" w:rsidRPr="00B20899" w:rsidRDefault="000C6022" w:rsidP="00CA3663">
      <w:pPr>
        <w:pStyle w:val="ListParagraph"/>
        <w:numPr>
          <w:ilvl w:val="1"/>
          <w:numId w:val="16"/>
        </w:numPr>
        <w:rPr>
          <w:rFonts w:ascii="Calibri" w:hAnsi="Calibri" w:cs="Calibri"/>
          <w:sz w:val="24"/>
          <w:szCs w:val="24"/>
        </w:rPr>
      </w:pPr>
      <w:r w:rsidRPr="00B20899">
        <w:rPr>
          <w:rFonts w:ascii="Calibri" w:hAnsi="Calibri" w:cs="Calibri"/>
          <w:sz w:val="24"/>
          <w:szCs w:val="24"/>
        </w:rPr>
        <w:t xml:space="preserve">Therefore, as to the acts alleged, the Panel found them </w:t>
      </w:r>
      <w:r w:rsidR="00CA3663" w:rsidRPr="00B20899">
        <w:rPr>
          <w:rFonts w:ascii="Calibri" w:hAnsi="Calibri" w:cs="Calibri"/>
          <w:sz w:val="24"/>
          <w:szCs w:val="24"/>
        </w:rPr>
        <w:t xml:space="preserve">all </w:t>
      </w:r>
      <w:r w:rsidR="007A5863" w:rsidRPr="00B20899">
        <w:rPr>
          <w:rFonts w:ascii="Calibri" w:hAnsi="Calibri" w:cs="Calibri"/>
          <w:sz w:val="24"/>
          <w:szCs w:val="24"/>
        </w:rPr>
        <w:t xml:space="preserve">on the balance of probabilities </w:t>
      </w:r>
      <w:r w:rsidRPr="00B20899">
        <w:rPr>
          <w:rFonts w:ascii="Calibri" w:hAnsi="Calibri" w:cs="Calibri"/>
          <w:sz w:val="24"/>
          <w:szCs w:val="24"/>
        </w:rPr>
        <w:t>proven.</w:t>
      </w:r>
    </w:p>
    <w:p w14:paraId="2331D226" w14:textId="77777777" w:rsidR="007A5863" w:rsidRPr="00B20899" w:rsidRDefault="007A5863" w:rsidP="007A5863">
      <w:pPr>
        <w:pStyle w:val="ListParagraph"/>
        <w:ind w:left="360"/>
        <w:rPr>
          <w:rFonts w:ascii="Calibri" w:hAnsi="Calibri" w:cs="Calibri"/>
          <w:sz w:val="24"/>
          <w:szCs w:val="24"/>
        </w:rPr>
      </w:pPr>
    </w:p>
    <w:p w14:paraId="7DB9D04B" w14:textId="44A146AE" w:rsidR="007A5863" w:rsidRPr="00B20899" w:rsidRDefault="007A5863" w:rsidP="007A5863">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Breaches of the Standards of Professional Behaviour (SPB):</w:t>
      </w:r>
    </w:p>
    <w:p w14:paraId="35593820" w14:textId="77777777" w:rsidR="007A5863" w:rsidRPr="00B20899" w:rsidRDefault="007A5863" w:rsidP="007A5863">
      <w:pPr>
        <w:rPr>
          <w:rFonts w:ascii="Calibri" w:hAnsi="Calibri" w:cs="Calibri"/>
          <w:sz w:val="24"/>
          <w:szCs w:val="24"/>
        </w:rPr>
      </w:pPr>
    </w:p>
    <w:p w14:paraId="57E3737E" w14:textId="77777777" w:rsidR="00A52E29" w:rsidRPr="008D2187" w:rsidRDefault="00A52E29" w:rsidP="004160B5">
      <w:pPr>
        <w:pStyle w:val="ListParagraph"/>
        <w:numPr>
          <w:ilvl w:val="1"/>
          <w:numId w:val="16"/>
        </w:numPr>
        <w:rPr>
          <w:rFonts w:ascii="Calibri" w:hAnsi="Calibri" w:cs="Calibri"/>
          <w:b/>
          <w:bCs/>
          <w:sz w:val="24"/>
          <w:szCs w:val="24"/>
        </w:rPr>
      </w:pPr>
      <w:r w:rsidRPr="008D2187">
        <w:rPr>
          <w:rFonts w:ascii="Calibri" w:hAnsi="Calibri" w:cs="Calibri"/>
          <w:b/>
          <w:bCs/>
          <w:sz w:val="24"/>
          <w:szCs w:val="24"/>
        </w:rPr>
        <w:t>Authority, Respect and Courtesy:</w:t>
      </w:r>
    </w:p>
    <w:p w14:paraId="6FED473F" w14:textId="77777777" w:rsidR="00A52E29" w:rsidRPr="00B20899" w:rsidRDefault="00A52E29" w:rsidP="00A52E29">
      <w:pPr>
        <w:pStyle w:val="ListParagraph"/>
        <w:ind w:left="792"/>
        <w:rPr>
          <w:rFonts w:ascii="Calibri" w:hAnsi="Calibri" w:cs="Calibri"/>
          <w:sz w:val="24"/>
          <w:szCs w:val="24"/>
        </w:rPr>
      </w:pPr>
    </w:p>
    <w:p w14:paraId="592B31E0" w14:textId="1866F93D" w:rsidR="00F62B48" w:rsidRPr="00B20899" w:rsidRDefault="000C6022" w:rsidP="00A52E29">
      <w:pPr>
        <w:pStyle w:val="ListParagraph"/>
        <w:numPr>
          <w:ilvl w:val="2"/>
          <w:numId w:val="16"/>
        </w:numPr>
        <w:rPr>
          <w:rFonts w:ascii="Calibri" w:hAnsi="Calibri" w:cs="Calibri"/>
          <w:sz w:val="24"/>
          <w:szCs w:val="24"/>
        </w:rPr>
      </w:pPr>
      <w:r w:rsidRPr="00B20899">
        <w:rPr>
          <w:rFonts w:ascii="Calibri" w:hAnsi="Calibri" w:cs="Calibri"/>
          <w:sz w:val="24"/>
          <w:szCs w:val="24"/>
        </w:rPr>
        <w:t xml:space="preserve">In considering the Standards breached, the Panel considered carefully the wording of the alleged breach relating to Authority, Respect and Courtesy. The Panel found from Ms A’s own evidence and from the messages, that the relationship was one of mutual attraction and, as suggested by PC Gale, one where the feelings were reciprocated. Whilst, as found above, there was a power imbalance between the two of them, there was no evidence that this played any part in Ms A’s actions or feelings at the time of their relationship. </w:t>
      </w:r>
    </w:p>
    <w:p w14:paraId="542C84AD" w14:textId="77777777" w:rsidR="00F62B48" w:rsidRPr="00B20899" w:rsidRDefault="00F62B48" w:rsidP="00F62B48">
      <w:pPr>
        <w:pStyle w:val="ListParagraph"/>
        <w:ind w:left="792"/>
        <w:rPr>
          <w:rFonts w:ascii="Calibri" w:hAnsi="Calibri" w:cs="Calibri"/>
          <w:sz w:val="24"/>
          <w:szCs w:val="24"/>
        </w:rPr>
      </w:pPr>
    </w:p>
    <w:p w14:paraId="23AE2471" w14:textId="112E07D9" w:rsidR="000C6022" w:rsidRPr="00B20899" w:rsidRDefault="000C6022" w:rsidP="0069607E">
      <w:pPr>
        <w:pStyle w:val="ListParagraph"/>
        <w:numPr>
          <w:ilvl w:val="2"/>
          <w:numId w:val="16"/>
        </w:numPr>
        <w:rPr>
          <w:rFonts w:ascii="Calibri" w:hAnsi="Calibri" w:cs="Calibri"/>
          <w:sz w:val="24"/>
          <w:szCs w:val="24"/>
        </w:rPr>
      </w:pPr>
      <w:r w:rsidRPr="00B20899">
        <w:rPr>
          <w:rFonts w:ascii="Calibri" w:hAnsi="Calibri" w:cs="Calibri"/>
          <w:sz w:val="24"/>
          <w:szCs w:val="24"/>
        </w:rPr>
        <w:t>She accepted that she was a full participant in these events and she engaged fully in the sexual messaging without demur. The Panel accepted that PC Gale made Ms A feel uncomfortable when removing his penis in the police car</w:t>
      </w:r>
      <w:r w:rsidR="00F62B48" w:rsidRPr="00B20899">
        <w:rPr>
          <w:rFonts w:ascii="Calibri" w:hAnsi="Calibri" w:cs="Calibri"/>
          <w:sz w:val="24"/>
          <w:szCs w:val="24"/>
        </w:rPr>
        <w:t>,</w:t>
      </w:r>
      <w:r w:rsidRPr="00B20899">
        <w:rPr>
          <w:rFonts w:ascii="Calibri" w:hAnsi="Calibri" w:cs="Calibri"/>
          <w:sz w:val="24"/>
          <w:szCs w:val="24"/>
        </w:rPr>
        <w:t xml:space="preserve"> but this was within the context of some consensual flirtatious activity between them which ceased when she told him to ‘put it away.’</w:t>
      </w:r>
    </w:p>
    <w:p w14:paraId="6F92E711" w14:textId="77777777" w:rsidR="00F62B48" w:rsidRPr="00B20899" w:rsidRDefault="00F62B48" w:rsidP="00F62B48">
      <w:pPr>
        <w:pStyle w:val="ListParagraph"/>
        <w:rPr>
          <w:rFonts w:ascii="Calibri" w:hAnsi="Calibri" w:cs="Calibri"/>
          <w:sz w:val="24"/>
          <w:szCs w:val="24"/>
        </w:rPr>
      </w:pPr>
    </w:p>
    <w:p w14:paraId="6AB8DA0A" w14:textId="37BF9BEF" w:rsidR="000C6022" w:rsidRPr="00B20899" w:rsidRDefault="000C6022" w:rsidP="0069607E">
      <w:pPr>
        <w:pStyle w:val="ListParagraph"/>
        <w:numPr>
          <w:ilvl w:val="2"/>
          <w:numId w:val="16"/>
        </w:numPr>
        <w:rPr>
          <w:rFonts w:ascii="Calibri" w:hAnsi="Calibri" w:cs="Calibri"/>
          <w:sz w:val="24"/>
          <w:szCs w:val="24"/>
        </w:rPr>
      </w:pPr>
      <w:r w:rsidRPr="00B20899">
        <w:rPr>
          <w:rFonts w:ascii="Calibri" w:hAnsi="Calibri" w:cs="Calibri"/>
          <w:sz w:val="24"/>
          <w:szCs w:val="24"/>
        </w:rPr>
        <w:t>The Panel noted that, indeed, the actions of PC Gale may cause offence to members of the public or other members of the police</w:t>
      </w:r>
      <w:r w:rsidR="00F62B48" w:rsidRPr="00B20899">
        <w:rPr>
          <w:rFonts w:ascii="Calibri" w:hAnsi="Calibri" w:cs="Calibri"/>
          <w:sz w:val="24"/>
          <w:szCs w:val="24"/>
        </w:rPr>
        <w:t>,</w:t>
      </w:r>
      <w:r w:rsidRPr="00B20899">
        <w:rPr>
          <w:rFonts w:ascii="Calibri" w:hAnsi="Calibri" w:cs="Calibri"/>
          <w:sz w:val="24"/>
          <w:szCs w:val="24"/>
        </w:rPr>
        <w:t xml:space="preserve"> but given that the Panel found (and accepted by both parties) that the actions of Ms A and PC Gale were reciprocated and given freely, the Standard </w:t>
      </w:r>
      <w:r w:rsidR="0048766C" w:rsidRPr="00B20899">
        <w:rPr>
          <w:rFonts w:ascii="Calibri" w:hAnsi="Calibri" w:cs="Calibri"/>
          <w:sz w:val="24"/>
          <w:szCs w:val="24"/>
        </w:rPr>
        <w:t xml:space="preserve">(as set out in the Regulation 30 notice) </w:t>
      </w:r>
      <w:r w:rsidRPr="00B20899">
        <w:rPr>
          <w:rFonts w:ascii="Calibri" w:hAnsi="Calibri" w:cs="Calibri"/>
          <w:sz w:val="24"/>
          <w:szCs w:val="24"/>
        </w:rPr>
        <w:t>was not breached and the actions complained of were more relevant for the breach of the second Standard within the Regulation 30.</w:t>
      </w:r>
    </w:p>
    <w:p w14:paraId="60055B2A" w14:textId="77777777" w:rsidR="004F572B" w:rsidRPr="00B20899" w:rsidRDefault="004F572B" w:rsidP="004F572B">
      <w:pPr>
        <w:pStyle w:val="ListParagraph"/>
        <w:rPr>
          <w:rFonts w:ascii="Calibri" w:hAnsi="Calibri" w:cs="Calibri"/>
          <w:sz w:val="24"/>
          <w:szCs w:val="24"/>
        </w:rPr>
      </w:pPr>
    </w:p>
    <w:p w14:paraId="3A9F0B16" w14:textId="77777777" w:rsidR="004F572B" w:rsidRPr="008D2187" w:rsidRDefault="004F572B" w:rsidP="004F572B">
      <w:pPr>
        <w:pStyle w:val="ListParagraph"/>
        <w:numPr>
          <w:ilvl w:val="1"/>
          <w:numId w:val="16"/>
        </w:numPr>
        <w:rPr>
          <w:rFonts w:ascii="Calibri" w:hAnsi="Calibri" w:cs="Calibri"/>
          <w:b/>
          <w:bCs/>
          <w:sz w:val="24"/>
          <w:szCs w:val="24"/>
        </w:rPr>
      </w:pPr>
      <w:r w:rsidRPr="008D2187">
        <w:rPr>
          <w:rFonts w:ascii="Calibri" w:hAnsi="Calibri" w:cs="Calibri"/>
          <w:b/>
          <w:bCs/>
          <w:sz w:val="24"/>
          <w:szCs w:val="24"/>
        </w:rPr>
        <w:t>Discreditable Conduct:</w:t>
      </w:r>
    </w:p>
    <w:p w14:paraId="0F140B71" w14:textId="77777777" w:rsidR="004F572B" w:rsidRPr="00B20899" w:rsidRDefault="004F572B" w:rsidP="004F572B">
      <w:pPr>
        <w:pStyle w:val="ListParagraph"/>
        <w:ind w:left="792"/>
        <w:rPr>
          <w:rFonts w:ascii="Calibri" w:hAnsi="Calibri" w:cs="Calibri"/>
          <w:sz w:val="24"/>
          <w:szCs w:val="24"/>
        </w:rPr>
      </w:pPr>
    </w:p>
    <w:p w14:paraId="07C73D48" w14:textId="292E4FE8" w:rsidR="00104ED2" w:rsidRPr="0027223E" w:rsidRDefault="000C6022" w:rsidP="0027223E">
      <w:pPr>
        <w:pStyle w:val="ListParagraph"/>
        <w:numPr>
          <w:ilvl w:val="2"/>
          <w:numId w:val="16"/>
        </w:numPr>
        <w:rPr>
          <w:rFonts w:ascii="Calibri" w:hAnsi="Calibri" w:cs="Calibri"/>
          <w:b/>
          <w:bCs/>
          <w:sz w:val="24"/>
          <w:szCs w:val="24"/>
        </w:rPr>
      </w:pPr>
      <w:r w:rsidRPr="0027223E">
        <w:rPr>
          <w:rFonts w:ascii="Calibri" w:hAnsi="Calibri" w:cs="Calibri"/>
          <w:sz w:val="24"/>
          <w:szCs w:val="24"/>
        </w:rPr>
        <w:t xml:space="preserve">The Panel found that PC Gale breached the Standard of Professional Behaviour in relation to Discreditable Conduct. He had abused his authority by taking part in sexual activities with Ms A whilst they were both on duty and </w:t>
      </w:r>
      <w:r w:rsidRPr="0027223E">
        <w:rPr>
          <w:rFonts w:ascii="Calibri" w:hAnsi="Calibri" w:cs="Calibri"/>
          <w:sz w:val="24"/>
          <w:szCs w:val="24"/>
        </w:rPr>
        <w:lastRenderedPageBreak/>
        <w:t xml:space="preserve">using a police vehicle. On the second </w:t>
      </w:r>
      <w:r w:rsidR="004D247B" w:rsidRPr="0027223E">
        <w:rPr>
          <w:rFonts w:ascii="Calibri" w:hAnsi="Calibri" w:cs="Calibri"/>
          <w:sz w:val="24"/>
          <w:szCs w:val="24"/>
        </w:rPr>
        <w:t>incident</w:t>
      </w:r>
      <w:r w:rsidRPr="0027223E">
        <w:rPr>
          <w:rFonts w:ascii="Calibri" w:hAnsi="Calibri" w:cs="Calibri"/>
          <w:sz w:val="24"/>
          <w:szCs w:val="24"/>
        </w:rPr>
        <w:t xml:space="preserve">, Ms A told the Panel that they had been asked to look for a missing person </w:t>
      </w:r>
      <w:r w:rsidR="0027223E" w:rsidRPr="0027223E">
        <w:rPr>
          <w:rFonts w:ascii="Calibri" w:hAnsi="Calibri" w:cs="Calibri"/>
          <w:sz w:val="24"/>
          <w:szCs w:val="24"/>
        </w:rPr>
        <w:t>at which time the Officer and Ms A were engaged in sexual activity impacting their participation in the search</w:t>
      </w:r>
      <w:r w:rsidR="0027223E" w:rsidRPr="0027223E">
        <w:rPr>
          <w:rFonts w:ascii="Calibri" w:hAnsi="Calibri" w:cs="Calibri"/>
          <w:b/>
          <w:bCs/>
          <w:sz w:val="24"/>
          <w:szCs w:val="24"/>
        </w:rPr>
        <w:t>.</w:t>
      </w:r>
      <w:r w:rsidR="0027223E" w:rsidRPr="0027223E">
        <w:rPr>
          <w:rFonts w:ascii="Calibri" w:hAnsi="Calibri" w:cs="Calibri"/>
          <w:sz w:val="24"/>
          <w:szCs w:val="24"/>
        </w:rPr>
        <w:t xml:space="preserve"> </w:t>
      </w:r>
      <w:r w:rsidRPr="0027223E">
        <w:rPr>
          <w:rFonts w:ascii="Calibri" w:hAnsi="Calibri" w:cs="Calibri"/>
          <w:sz w:val="24"/>
          <w:szCs w:val="24"/>
        </w:rPr>
        <w:t>The Code of Ethics in force at the time states:</w:t>
      </w:r>
      <w:r w:rsidR="00104ED2" w:rsidRPr="0027223E">
        <w:rPr>
          <w:rFonts w:ascii="Calibri" w:hAnsi="Calibri" w:cs="Calibri"/>
          <w:b/>
          <w:bCs/>
          <w:sz w:val="24"/>
          <w:szCs w:val="24"/>
        </w:rPr>
        <w:t xml:space="preserve"> </w:t>
      </w:r>
    </w:p>
    <w:p w14:paraId="7FB6980A" w14:textId="0D3D4B80" w:rsidR="000C6022" w:rsidRPr="00B20899" w:rsidRDefault="000C6022" w:rsidP="004F572B">
      <w:pPr>
        <w:ind w:left="1224"/>
        <w:rPr>
          <w:rFonts w:ascii="Calibri" w:hAnsi="Calibri" w:cs="Calibri"/>
          <w:i/>
          <w:iCs/>
          <w:sz w:val="24"/>
          <w:szCs w:val="24"/>
        </w:rPr>
      </w:pPr>
      <w:r w:rsidRPr="00B20899">
        <w:rPr>
          <w:rFonts w:ascii="Calibri" w:hAnsi="Calibri" w:cs="Calibri"/>
          <w:i/>
          <w:iCs/>
          <w:sz w:val="24"/>
          <w:szCs w:val="24"/>
        </w:rPr>
        <w:t>As a police officer, member of police staff or other person working for the police service, you must keep in mind at all times that the public expect you to maintain the highest standards of behaviour. You must, therefore, always think about how a member of the public may regard your behaviour, whether on or off duty.</w:t>
      </w:r>
    </w:p>
    <w:p w14:paraId="1AF3C45A" w14:textId="71589DF4" w:rsidR="000C6022" w:rsidRPr="00B20899" w:rsidRDefault="000C6022" w:rsidP="0030226F">
      <w:pPr>
        <w:pStyle w:val="ListParagraph"/>
        <w:numPr>
          <w:ilvl w:val="2"/>
          <w:numId w:val="16"/>
        </w:numPr>
        <w:rPr>
          <w:rFonts w:ascii="Calibri" w:hAnsi="Calibri" w:cs="Calibri"/>
          <w:sz w:val="24"/>
          <w:szCs w:val="24"/>
        </w:rPr>
      </w:pPr>
      <w:r w:rsidRPr="00B20899">
        <w:rPr>
          <w:rFonts w:ascii="Calibri" w:hAnsi="Calibri" w:cs="Calibri"/>
          <w:sz w:val="24"/>
          <w:szCs w:val="24"/>
        </w:rPr>
        <w:t>Clearly, by his actions, PC Gale demonstrably failed to abide by this instruction. It was the Panel’s view that a reasonable member of the public would be outraged by the sexual activity</w:t>
      </w:r>
      <w:r w:rsidR="0030226F" w:rsidRPr="00B20899">
        <w:rPr>
          <w:rFonts w:ascii="Calibri" w:hAnsi="Calibri" w:cs="Calibri"/>
          <w:sz w:val="24"/>
          <w:szCs w:val="24"/>
        </w:rPr>
        <w:t xml:space="preserve"> taking place</w:t>
      </w:r>
      <w:r w:rsidR="0040305A" w:rsidRPr="00B20899">
        <w:rPr>
          <w:rFonts w:ascii="Calibri" w:hAnsi="Calibri" w:cs="Calibri"/>
          <w:sz w:val="24"/>
          <w:szCs w:val="24"/>
        </w:rPr>
        <w:t xml:space="preserve"> both </w:t>
      </w:r>
      <w:r w:rsidRPr="00B20899">
        <w:rPr>
          <w:rFonts w:ascii="Calibri" w:hAnsi="Calibri" w:cs="Calibri"/>
          <w:sz w:val="24"/>
          <w:szCs w:val="24"/>
        </w:rPr>
        <w:t>on duty and in a public space.</w:t>
      </w:r>
    </w:p>
    <w:p w14:paraId="042D4C37" w14:textId="77777777" w:rsidR="004802DA" w:rsidRPr="00B20899" w:rsidRDefault="004802DA" w:rsidP="004802DA">
      <w:pPr>
        <w:pStyle w:val="ListParagraph"/>
        <w:ind w:left="360"/>
        <w:rPr>
          <w:rFonts w:ascii="Calibri" w:hAnsi="Calibri" w:cs="Calibri"/>
          <w:sz w:val="24"/>
          <w:szCs w:val="24"/>
        </w:rPr>
      </w:pPr>
    </w:p>
    <w:p w14:paraId="54DBEED8" w14:textId="415F6833" w:rsidR="004802DA" w:rsidRPr="00B20899" w:rsidRDefault="004802DA" w:rsidP="0040305A">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Misconduct, Gross Misconduct or neither:</w:t>
      </w:r>
    </w:p>
    <w:p w14:paraId="79EA7626" w14:textId="77777777" w:rsidR="004802DA" w:rsidRPr="00B20899" w:rsidRDefault="004802DA" w:rsidP="004802DA">
      <w:pPr>
        <w:pStyle w:val="ListParagraph"/>
        <w:ind w:left="360"/>
        <w:rPr>
          <w:rFonts w:ascii="Calibri" w:hAnsi="Calibri" w:cs="Calibri"/>
          <w:sz w:val="24"/>
          <w:szCs w:val="24"/>
        </w:rPr>
      </w:pPr>
    </w:p>
    <w:p w14:paraId="275257B8" w14:textId="716359BD" w:rsidR="00660E8E" w:rsidRPr="00B20899" w:rsidRDefault="00113BD7" w:rsidP="004802DA">
      <w:pPr>
        <w:pStyle w:val="ListParagraph"/>
        <w:numPr>
          <w:ilvl w:val="1"/>
          <w:numId w:val="16"/>
        </w:numPr>
        <w:rPr>
          <w:rFonts w:ascii="Calibri" w:hAnsi="Calibri" w:cs="Calibri"/>
          <w:sz w:val="24"/>
          <w:szCs w:val="24"/>
        </w:rPr>
      </w:pPr>
      <w:r w:rsidRPr="00B20899">
        <w:rPr>
          <w:rFonts w:ascii="Calibri" w:hAnsi="Calibri" w:cs="Calibri"/>
          <w:sz w:val="24"/>
          <w:szCs w:val="24"/>
        </w:rPr>
        <w:t>The Panel took the totality of the proven allegations and the standard of professional behaviour engaged in assessing the seriousness of the misconduct. This required the Panel to assess seriousness and in order to do so, the Panel applied the structure set out in the College of Policing Guidance on outcomes</w:t>
      </w:r>
      <w:r w:rsidRPr="00B20899">
        <w:rPr>
          <w:rFonts w:cs="Calibri"/>
          <w:sz w:val="24"/>
          <w:szCs w:val="24"/>
        </w:rPr>
        <w:t>.</w:t>
      </w:r>
    </w:p>
    <w:p w14:paraId="086CBC88" w14:textId="77777777" w:rsidR="00660E8E" w:rsidRPr="00B20899" w:rsidRDefault="00660E8E" w:rsidP="00660E8E">
      <w:pPr>
        <w:pStyle w:val="ListParagraph"/>
        <w:ind w:left="792"/>
        <w:rPr>
          <w:rFonts w:ascii="Calibri" w:hAnsi="Calibri" w:cs="Calibri"/>
          <w:sz w:val="24"/>
          <w:szCs w:val="24"/>
        </w:rPr>
      </w:pPr>
    </w:p>
    <w:p w14:paraId="14C068F8" w14:textId="75B87231" w:rsidR="000C6022" w:rsidRPr="00B20899" w:rsidRDefault="00690BC3" w:rsidP="004802DA">
      <w:pPr>
        <w:pStyle w:val="ListParagraph"/>
        <w:numPr>
          <w:ilvl w:val="1"/>
          <w:numId w:val="16"/>
        </w:numPr>
        <w:rPr>
          <w:rFonts w:ascii="Calibri" w:hAnsi="Calibri" w:cs="Calibri"/>
          <w:sz w:val="24"/>
          <w:szCs w:val="24"/>
        </w:rPr>
      </w:pPr>
      <w:r w:rsidRPr="00B20899">
        <w:rPr>
          <w:rFonts w:ascii="Calibri" w:hAnsi="Calibri" w:cs="Calibri"/>
          <w:b/>
          <w:bCs/>
          <w:sz w:val="24"/>
          <w:szCs w:val="24"/>
        </w:rPr>
        <w:t xml:space="preserve">Culpability </w:t>
      </w:r>
      <w:r w:rsidRPr="00B20899">
        <w:rPr>
          <w:rFonts w:ascii="Calibri" w:hAnsi="Calibri" w:cs="Calibri"/>
          <w:sz w:val="24"/>
          <w:szCs w:val="24"/>
        </w:rPr>
        <w:t>- T</w:t>
      </w:r>
      <w:r w:rsidR="000C6022" w:rsidRPr="00B20899">
        <w:rPr>
          <w:rFonts w:ascii="Calibri" w:hAnsi="Calibri" w:cs="Calibri"/>
          <w:sz w:val="24"/>
          <w:szCs w:val="24"/>
        </w:rPr>
        <w:t>he Panel found PC Gale’s culpability to be high. His conduct was deliberate, intentional with a degree of preplanning. It was sexually motivated</w:t>
      </w:r>
      <w:r w:rsidRPr="00B20899">
        <w:rPr>
          <w:rFonts w:ascii="Calibri" w:hAnsi="Calibri" w:cs="Calibri"/>
          <w:sz w:val="24"/>
          <w:szCs w:val="24"/>
        </w:rPr>
        <w:t>,</w:t>
      </w:r>
      <w:r w:rsidR="000C6022" w:rsidRPr="00B20899">
        <w:rPr>
          <w:rFonts w:ascii="Calibri" w:hAnsi="Calibri" w:cs="Calibri"/>
          <w:sz w:val="24"/>
          <w:szCs w:val="24"/>
        </w:rPr>
        <w:t xml:space="preserve"> involving a junior colleague who had only recently entered the police. He breached the trust placed in him as a mentor by undertaking an improper relationship with Ms A, irrespective of her willingness. He accepted when giving evidence that, in retrospect, he had created a conflict of interest by pursuing his relationship with Ms A. He was the person in that relationship to stop it before anything developed.</w:t>
      </w:r>
    </w:p>
    <w:p w14:paraId="351AA661" w14:textId="77777777" w:rsidR="004B24C7" w:rsidRPr="00B20899" w:rsidRDefault="004B24C7" w:rsidP="004B24C7">
      <w:pPr>
        <w:pStyle w:val="ListParagraph"/>
        <w:rPr>
          <w:rFonts w:ascii="Calibri" w:hAnsi="Calibri" w:cs="Calibri"/>
          <w:sz w:val="24"/>
          <w:szCs w:val="24"/>
        </w:rPr>
      </w:pPr>
    </w:p>
    <w:p w14:paraId="3487B561" w14:textId="7900580D" w:rsidR="000C6022" w:rsidRPr="00B20899" w:rsidRDefault="00257CE5" w:rsidP="00257CE5">
      <w:pPr>
        <w:pStyle w:val="ListParagraph"/>
        <w:numPr>
          <w:ilvl w:val="1"/>
          <w:numId w:val="16"/>
        </w:numPr>
        <w:rPr>
          <w:rFonts w:ascii="Calibri" w:hAnsi="Calibri" w:cs="Calibri"/>
          <w:sz w:val="24"/>
          <w:szCs w:val="24"/>
        </w:rPr>
      </w:pPr>
      <w:r w:rsidRPr="00B20899">
        <w:rPr>
          <w:rFonts w:ascii="Calibri" w:hAnsi="Calibri" w:cs="Calibri"/>
          <w:b/>
          <w:bCs/>
          <w:sz w:val="24"/>
          <w:szCs w:val="24"/>
        </w:rPr>
        <w:t>Harm</w:t>
      </w:r>
      <w:r w:rsidRPr="00B20899">
        <w:rPr>
          <w:rFonts w:ascii="Calibri" w:hAnsi="Calibri" w:cs="Calibri"/>
          <w:sz w:val="24"/>
          <w:szCs w:val="24"/>
        </w:rPr>
        <w:t xml:space="preserve"> – The Panel </w:t>
      </w:r>
      <w:r w:rsidR="007D2595" w:rsidRPr="00B20899">
        <w:rPr>
          <w:rFonts w:ascii="Calibri" w:hAnsi="Calibri" w:cs="Calibri"/>
          <w:sz w:val="24"/>
          <w:szCs w:val="24"/>
        </w:rPr>
        <w:t xml:space="preserve">assessed the harm to be high. </w:t>
      </w:r>
      <w:r w:rsidR="00AD1CB2" w:rsidRPr="00B20899">
        <w:rPr>
          <w:rFonts w:ascii="Calibri" w:hAnsi="Calibri" w:cs="Calibri"/>
          <w:sz w:val="24"/>
          <w:szCs w:val="24"/>
        </w:rPr>
        <w:t>P</w:t>
      </w:r>
      <w:r w:rsidR="000C6022" w:rsidRPr="00B20899">
        <w:rPr>
          <w:rFonts w:ascii="Calibri" w:hAnsi="Calibri" w:cs="Calibri"/>
          <w:sz w:val="24"/>
          <w:szCs w:val="24"/>
        </w:rPr>
        <w:t>ublic trust in the police, if the</w:t>
      </w:r>
      <w:r w:rsidR="00AD1CB2" w:rsidRPr="00B20899">
        <w:rPr>
          <w:rFonts w:ascii="Calibri" w:hAnsi="Calibri" w:cs="Calibri"/>
          <w:sz w:val="24"/>
          <w:szCs w:val="24"/>
        </w:rPr>
        <w:t>y</w:t>
      </w:r>
      <w:r w:rsidR="000C6022" w:rsidRPr="00B20899">
        <w:rPr>
          <w:rFonts w:ascii="Calibri" w:hAnsi="Calibri" w:cs="Calibri"/>
          <w:sz w:val="24"/>
          <w:szCs w:val="24"/>
        </w:rPr>
        <w:t xml:space="preserve"> </w:t>
      </w:r>
      <w:r w:rsidR="00AD1CB2" w:rsidRPr="00B20899">
        <w:rPr>
          <w:rFonts w:ascii="Calibri" w:hAnsi="Calibri" w:cs="Calibri"/>
          <w:sz w:val="24"/>
          <w:szCs w:val="24"/>
        </w:rPr>
        <w:t>were</w:t>
      </w:r>
      <w:r w:rsidR="000C6022" w:rsidRPr="00B20899">
        <w:rPr>
          <w:rFonts w:ascii="Calibri" w:hAnsi="Calibri" w:cs="Calibri"/>
          <w:sz w:val="24"/>
          <w:szCs w:val="24"/>
        </w:rPr>
        <w:t xml:space="preserve"> aware of all the facts, would be</w:t>
      </w:r>
      <w:r w:rsidR="004D4AC6" w:rsidRPr="00B20899">
        <w:rPr>
          <w:rFonts w:ascii="Calibri" w:hAnsi="Calibri" w:cs="Calibri"/>
          <w:sz w:val="24"/>
          <w:szCs w:val="24"/>
        </w:rPr>
        <w:t xml:space="preserve"> significantly</w:t>
      </w:r>
      <w:r w:rsidR="000C6022" w:rsidRPr="00B20899">
        <w:rPr>
          <w:rFonts w:ascii="Calibri" w:hAnsi="Calibri" w:cs="Calibri"/>
          <w:sz w:val="24"/>
          <w:szCs w:val="24"/>
        </w:rPr>
        <w:t xml:space="preserve"> undermined by his actions, especially given the current climate of concern regarding the behaviour of police officers towards women and girls.</w:t>
      </w:r>
      <w:r w:rsidR="007C64CE" w:rsidRPr="00B20899">
        <w:rPr>
          <w:rFonts w:ascii="Calibri" w:hAnsi="Calibri" w:cs="Calibri"/>
          <w:sz w:val="24"/>
          <w:szCs w:val="24"/>
        </w:rPr>
        <w:t xml:space="preserve"> Knowing that </w:t>
      </w:r>
      <w:r w:rsidR="00D04588">
        <w:rPr>
          <w:rFonts w:ascii="Calibri" w:hAnsi="Calibri" w:cs="Calibri"/>
          <w:sz w:val="24"/>
          <w:szCs w:val="24"/>
        </w:rPr>
        <w:t>p</w:t>
      </w:r>
      <w:r w:rsidR="007C64CE" w:rsidRPr="00B20899">
        <w:rPr>
          <w:rFonts w:ascii="Calibri" w:hAnsi="Calibri" w:cs="Calibri"/>
          <w:sz w:val="24"/>
          <w:szCs w:val="24"/>
        </w:rPr>
        <w:t xml:space="preserve">olice </w:t>
      </w:r>
      <w:r w:rsidR="00D04588">
        <w:rPr>
          <w:rFonts w:ascii="Calibri" w:hAnsi="Calibri" w:cs="Calibri"/>
          <w:sz w:val="24"/>
          <w:szCs w:val="24"/>
        </w:rPr>
        <w:t>o</w:t>
      </w:r>
      <w:r w:rsidR="007C64CE" w:rsidRPr="00B20899">
        <w:rPr>
          <w:rFonts w:ascii="Calibri" w:hAnsi="Calibri" w:cs="Calibri"/>
          <w:sz w:val="24"/>
          <w:szCs w:val="24"/>
        </w:rPr>
        <w:t>fficers engage in sexual acts while on duty and in a public area</w:t>
      </w:r>
      <w:r w:rsidR="00920788" w:rsidRPr="00B20899">
        <w:rPr>
          <w:rFonts w:ascii="Calibri" w:hAnsi="Calibri" w:cs="Calibri"/>
          <w:sz w:val="24"/>
          <w:szCs w:val="24"/>
        </w:rPr>
        <w:t>, undermines public confidence and damages the reputation of the service.</w:t>
      </w:r>
      <w:r w:rsidR="0067612D" w:rsidRPr="00B20899">
        <w:rPr>
          <w:rFonts w:ascii="Calibri" w:hAnsi="Calibri" w:cs="Calibri"/>
          <w:sz w:val="24"/>
          <w:szCs w:val="24"/>
        </w:rPr>
        <w:t xml:space="preserve"> </w:t>
      </w:r>
    </w:p>
    <w:p w14:paraId="74BDEF97" w14:textId="77777777" w:rsidR="004B24C7" w:rsidRPr="00B20899" w:rsidRDefault="004B24C7" w:rsidP="004B24C7">
      <w:pPr>
        <w:pStyle w:val="ListParagraph"/>
        <w:rPr>
          <w:rFonts w:ascii="Calibri" w:hAnsi="Calibri" w:cs="Calibri"/>
          <w:sz w:val="24"/>
          <w:szCs w:val="24"/>
        </w:rPr>
      </w:pPr>
    </w:p>
    <w:p w14:paraId="321B9365" w14:textId="4211BC61" w:rsidR="00A02715" w:rsidRPr="00B20899" w:rsidRDefault="004B24C7" w:rsidP="004B24C7">
      <w:pPr>
        <w:pStyle w:val="ListParagraph"/>
        <w:numPr>
          <w:ilvl w:val="1"/>
          <w:numId w:val="16"/>
        </w:numPr>
        <w:rPr>
          <w:rFonts w:ascii="Calibri" w:hAnsi="Calibri" w:cs="Calibri"/>
          <w:sz w:val="24"/>
          <w:szCs w:val="24"/>
        </w:rPr>
      </w:pPr>
      <w:r w:rsidRPr="00B20899">
        <w:rPr>
          <w:rFonts w:ascii="Calibri" w:hAnsi="Calibri" w:cs="Calibri"/>
          <w:b/>
          <w:bCs/>
          <w:sz w:val="24"/>
          <w:szCs w:val="24"/>
        </w:rPr>
        <w:t>Aggravating factors</w:t>
      </w:r>
      <w:r w:rsidR="006601D3" w:rsidRPr="00B20899">
        <w:rPr>
          <w:rFonts w:ascii="Calibri" w:hAnsi="Calibri" w:cs="Calibri"/>
          <w:sz w:val="24"/>
          <w:szCs w:val="24"/>
        </w:rPr>
        <w:t xml:space="preserve"> – There were a number of aggravating factors</w:t>
      </w:r>
      <w:r w:rsidR="00956AF2" w:rsidRPr="00B20899">
        <w:rPr>
          <w:rFonts w:ascii="Calibri" w:hAnsi="Calibri" w:cs="Calibri"/>
          <w:sz w:val="24"/>
          <w:szCs w:val="24"/>
        </w:rPr>
        <w:t>, some which overlap with culpability (</w:t>
      </w:r>
      <w:r w:rsidR="007B2B11" w:rsidRPr="00B20899">
        <w:rPr>
          <w:rFonts w:ascii="Calibri" w:hAnsi="Calibri" w:cs="Calibri"/>
          <w:sz w:val="24"/>
          <w:szCs w:val="24"/>
        </w:rPr>
        <w:t xml:space="preserve">position of responsibility, failing to act as a role model, a sexual gratification motivation). The Panel assessed the </w:t>
      </w:r>
      <w:r w:rsidR="00A02715" w:rsidRPr="00B20899">
        <w:rPr>
          <w:rFonts w:ascii="Calibri" w:hAnsi="Calibri" w:cs="Calibri"/>
          <w:sz w:val="24"/>
          <w:szCs w:val="24"/>
        </w:rPr>
        <w:t>additional aggravating factors and moderat</w:t>
      </w:r>
      <w:r w:rsidR="007927CE" w:rsidRPr="00B20899">
        <w:rPr>
          <w:rFonts w:ascii="Calibri" w:hAnsi="Calibri" w:cs="Calibri"/>
          <w:sz w:val="24"/>
          <w:szCs w:val="24"/>
        </w:rPr>
        <w:t>e</w:t>
      </w:r>
      <w:r w:rsidR="00A02715" w:rsidRPr="00B20899">
        <w:rPr>
          <w:rFonts w:ascii="Calibri" w:hAnsi="Calibri" w:cs="Calibri"/>
          <w:sz w:val="24"/>
          <w:szCs w:val="24"/>
        </w:rPr>
        <w:t>.</w:t>
      </w:r>
    </w:p>
    <w:p w14:paraId="66F2519F" w14:textId="77777777" w:rsidR="00A02715" w:rsidRPr="00B20899" w:rsidRDefault="00A02715" w:rsidP="00A02715">
      <w:pPr>
        <w:pStyle w:val="ListParagraph"/>
        <w:rPr>
          <w:rFonts w:ascii="Calibri" w:hAnsi="Calibri" w:cs="Calibri"/>
          <w:sz w:val="24"/>
          <w:szCs w:val="24"/>
        </w:rPr>
      </w:pPr>
    </w:p>
    <w:p w14:paraId="594A115B" w14:textId="77777777" w:rsidR="00982AA6" w:rsidRPr="00B20899" w:rsidRDefault="00A02715" w:rsidP="004B24C7">
      <w:pPr>
        <w:pStyle w:val="ListParagraph"/>
        <w:numPr>
          <w:ilvl w:val="1"/>
          <w:numId w:val="16"/>
        </w:numPr>
        <w:rPr>
          <w:rFonts w:ascii="Calibri" w:hAnsi="Calibri" w:cs="Calibri"/>
          <w:sz w:val="24"/>
          <w:szCs w:val="24"/>
        </w:rPr>
      </w:pPr>
      <w:r w:rsidRPr="00B20899">
        <w:rPr>
          <w:rFonts w:ascii="Calibri" w:hAnsi="Calibri" w:cs="Calibri"/>
          <w:b/>
          <w:bCs/>
          <w:sz w:val="24"/>
          <w:szCs w:val="24"/>
        </w:rPr>
        <w:t>Mitigating Factors</w:t>
      </w:r>
      <w:r w:rsidRPr="00B20899">
        <w:rPr>
          <w:rFonts w:ascii="Calibri" w:hAnsi="Calibri" w:cs="Calibri"/>
          <w:sz w:val="24"/>
          <w:szCs w:val="24"/>
        </w:rPr>
        <w:t xml:space="preserve"> – The Panel could not identify any mitigating factors which reduced the </w:t>
      </w:r>
      <w:r w:rsidR="007927CE" w:rsidRPr="00B20899">
        <w:rPr>
          <w:rFonts w:ascii="Calibri" w:hAnsi="Calibri" w:cs="Calibri"/>
          <w:sz w:val="24"/>
          <w:szCs w:val="24"/>
        </w:rPr>
        <w:t>culpability or harm</w:t>
      </w:r>
      <w:r w:rsidR="00982AA6" w:rsidRPr="00B20899">
        <w:rPr>
          <w:rFonts w:ascii="Calibri" w:hAnsi="Calibri" w:cs="Calibri"/>
          <w:sz w:val="24"/>
          <w:szCs w:val="24"/>
        </w:rPr>
        <w:t xml:space="preserve">. </w:t>
      </w:r>
    </w:p>
    <w:p w14:paraId="0988C70C" w14:textId="77777777" w:rsidR="00982AA6" w:rsidRPr="00B20899" w:rsidRDefault="00982AA6" w:rsidP="00982AA6">
      <w:pPr>
        <w:pStyle w:val="ListParagraph"/>
        <w:rPr>
          <w:rFonts w:ascii="Calibri" w:hAnsi="Calibri" w:cs="Calibri"/>
          <w:sz w:val="24"/>
          <w:szCs w:val="24"/>
        </w:rPr>
      </w:pPr>
    </w:p>
    <w:p w14:paraId="5546286C" w14:textId="076C35B7" w:rsidR="000C6022" w:rsidRPr="00B20899" w:rsidRDefault="00927BE7" w:rsidP="004B24C7">
      <w:pPr>
        <w:pStyle w:val="ListParagraph"/>
        <w:numPr>
          <w:ilvl w:val="1"/>
          <w:numId w:val="16"/>
        </w:numPr>
        <w:rPr>
          <w:rFonts w:ascii="Calibri" w:hAnsi="Calibri" w:cs="Calibri"/>
          <w:sz w:val="24"/>
          <w:szCs w:val="24"/>
        </w:rPr>
      </w:pPr>
      <w:r w:rsidRPr="00B20899">
        <w:rPr>
          <w:rFonts w:ascii="Calibri" w:hAnsi="Calibri" w:cs="Calibri"/>
          <w:sz w:val="24"/>
          <w:szCs w:val="24"/>
        </w:rPr>
        <w:t xml:space="preserve">The </w:t>
      </w:r>
      <w:r w:rsidR="000C6022" w:rsidRPr="00B20899">
        <w:rPr>
          <w:rFonts w:ascii="Calibri" w:hAnsi="Calibri" w:cs="Calibri"/>
          <w:sz w:val="24"/>
          <w:szCs w:val="24"/>
        </w:rPr>
        <w:t>Panel f</w:t>
      </w:r>
      <w:r w:rsidRPr="00B20899">
        <w:rPr>
          <w:rFonts w:ascii="Calibri" w:hAnsi="Calibri" w:cs="Calibri"/>
          <w:sz w:val="24"/>
          <w:szCs w:val="24"/>
        </w:rPr>
        <w:t>ound</w:t>
      </w:r>
      <w:r w:rsidR="000C6022" w:rsidRPr="00B20899">
        <w:rPr>
          <w:rFonts w:ascii="Calibri" w:hAnsi="Calibri" w:cs="Calibri"/>
          <w:sz w:val="24"/>
          <w:szCs w:val="24"/>
        </w:rPr>
        <w:t xml:space="preserve"> that the breach of </w:t>
      </w:r>
      <w:r w:rsidRPr="00B20899">
        <w:rPr>
          <w:rFonts w:ascii="Calibri" w:hAnsi="Calibri" w:cs="Calibri"/>
          <w:sz w:val="24"/>
          <w:szCs w:val="24"/>
        </w:rPr>
        <w:t xml:space="preserve">the Standard of </w:t>
      </w:r>
      <w:r w:rsidR="000C6022" w:rsidRPr="00B20899">
        <w:rPr>
          <w:rFonts w:ascii="Calibri" w:hAnsi="Calibri" w:cs="Calibri"/>
          <w:sz w:val="24"/>
          <w:szCs w:val="24"/>
        </w:rPr>
        <w:t xml:space="preserve">Professional Behaviour amounts to </w:t>
      </w:r>
      <w:r w:rsidR="000C6022" w:rsidRPr="00B20899">
        <w:rPr>
          <w:rFonts w:ascii="Calibri" w:hAnsi="Calibri" w:cs="Calibri"/>
          <w:sz w:val="24"/>
          <w:szCs w:val="24"/>
          <w:u w:val="single"/>
        </w:rPr>
        <w:t>Gross Misconduct.</w:t>
      </w:r>
    </w:p>
    <w:p w14:paraId="5C97CB16" w14:textId="77777777" w:rsidR="000C6022" w:rsidRPr="00B20899" w:rsidRDefault="000C6022" w:rsidP="000C6022">
      <w:pPr>
        <w:spacing w:after="0" w:line="276" w:lineRule="auto"/>
        <w:rPr>
          <w:rFonts w:ascii="Calibri" w:hAnsi="Calibri" w:cs="Calibri"/>
          <w:sz w:val="24"/>
          <w:szCs w:val="24"/>
        </w:rPr>
      </w:pPr>
    </w:p>
    <w:p w14:paraId="116BF6B6" w14:textId="4F27F528" w:rsidR="00436DC0" w:rsidRPr="00B20899" w:rsidRDefault="00A52540" w:rsidP="00A52540">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Stage 2 – Outcome:</w:t>
      </w:r>
    </w:p>
    <w:p w14:paraId="4281F8CC" w14:textId="77777777" w:rsidR="00DB2860" w:rsidRPr="00B20899" w:rsidRDefault="00DB2860" w:rsidP="00DB2860">
      <w:pPr>
        <w:pStyle w:val="ListParagraph"/>
        <w:ind w:left="792"/>
        <w:rPr>
          <w:rFonts w:ascii="Calibri" w:hAnsi="Calibri" w:cs="Calibri"/>
          <w:sz w:val="24"/>
          <w:szCs w:val="24"/>
        </w:rPr>
      </w:pPr>
    </w:p>
    <w:p w14:paraId="6FEBB16F" w14:textId="3F873ED3" w:rsidR="00F6493A" w:rsidRPr="00B20899" w:rsidRDefault="00F6493A" w:rsidP="00DB2860">
      <w:pPr>
        <w:pStyle w:val="ListParagraph"/>
        <w:numPr>
          <w:ilvl w:val="1"/>
          <w:numId w:val="16"/>
        </w:numPr>
        <w:rPr>
          <w:rFonts w:ascii="Calibri" w:hAnsi="Calibri" w:cs="Calibri"/>
          <w:sz w:val="24"/>
          <w:szCs w:val="24"/>
        </w:rPr>
      </w:pPr>
      <w:r w:rsidRPr="00B20899">
        <w:rPr>
          <w:rFonts w:ascii="Calibri" w:hAnsi="Calibri" w:cs="Calibri"/>
          <w:sz w:val="24"/>
          <w:szCs w:val="24"/>
        </w:rPr>
        <w:t>The Panel began by reminding itself of the threefold purpose of the Misconduct regime, namely:</w:t>
      </w:r>
    </w:p>
    <w:p w14:paraId="4EE742C3" w14:textId="77777777" w:rsidR="00DB2860" w:rsidRPr="00B20899" w:rsidRDefault="00DB2860" w:rsidP="00DB2860">
      <w:pPr>
        <w:pStyle w:val="ListParagraph"/>
        <w:rPr>
          <w:rFonts w:ascii="Calibri" w:hAnsi="Calibri" w:cs="Calibri"/>
          <w:sz w:val="24"/>
          <w:szCs w:val="24"/>
        </w:rPr>
      </w:pPr>
    </w:p>
    <w:p w14:paraId="4002DD18" w14:textId="78ED9E85" w:rsidR="00F6493A" w:rsidRPr="00B20899" w:rsidRDefault="00F6493A" w:rsidP="00DB2860">
      <w:pPr>
        <w:pStyle w:val="ListParagraph"/>
        <w:numPr>
          <w:ilvl w:val="0"/>
          <w:numId w:val="14"/>
        </w:numPr>
        <w:rPr>
          <w:rFonts w:ascii="Calibri" w:hAnsi="Calibri" w:cs="Calibri"/>
          <w:sz w:val="24"/>
          <w:szCs w:val="24"/>
        </w:rPr>
      </w:pPr>
      <w:r w:rsidRPr="00B20899">
        <w:rPr>
          <w:rFonts w:ascii="Calibri" w:hAnsi="Calibri" w:cs="Calibri"/>
          <w:sz w:val="24"/>
          <w:szCs w:val="24"/>
        </w:rPr>
        <w:t>Firstly, to protect the public confidence in and the reputation of policing.</w:t>
      </w:r>
    </w:p>
    <w:p w14:paraId="194D51C2" w14:textId="77777777" w:rsidR="00DB2860" w:rsidRPr="00B20899" w:rsidRDefault="00DB2860" w:rsidP="00DB2860">
      <w:pPr>
        <w:pStyle w:val="ListParagraph"/>
        <w:rPr>
          <w:rFonts w:ascii="Calibri" w:hAnsi="Calibri" w:cs="Calibri"/>
          <w:sz w:val="24"/>
          <w:szCs w:val="24"/>
        </w:rPr>
      </w:pPr>
    </w:p>
    <w:p w14:paraId="48E8BF9B" w14:textId="77777777" w:rsidR="00F6493A" w:rsidRPr="00B20899" w:rsidRDefault="00F6493A" w:rsidP="00DB2860">
      <w:pPr>
        <w:pStyle w:val="ListParagraph"/>
        <w:numPr>
          <w:ilvl w:val="0"/>
          <w:numId w:val="14"/>
        </w:numPr>
        <w:rPr>
          <w:rFonts w:ascii="Calibri" w:hAnsi="Calibri" w:cs="Calibri"/>
          <w:sz w:val="24"/>
          <w:szCs w:val="24"/>
        </w:rPr>
      </w:pPr>
      <w:r w:rsidRPr="00B20899">
        <w:rPr>
          <w:rFonts w:ascii="Calibri" w:hAnsi="Calibri" w:cs="Calibri"/>
          <w:sz w:val="24"/>
          <w:szCs w:val="24"/>
        </w:rPr>
        <w:t>Secondly, to maintain the high professional standards by demonstrating to other officers that misconduct will not be tolerated.</w:t>
      </w:r>
    </w:p>
    <w:p w14:paraId="24515EA5" w14:textId="77777777" w:rsidR="00DB2860" w:rsidRPr="00B20899" w:rsidRDefault="00DB2860" w:rsidP="00DB2860">
      <w:pPr>
        <w:pStyle w:val="ListParagraph"/>
        <w:rPr>
          <w:rFonts w:ascii="Calibri" w:hAnsi="Calibri" w:cs="Calibri"/>
          <w:sz w:val="24"/>
          <w:szCs w:val="24"/>
        </w:rPr>
      </w:pPr>
    </w:p>
    <w:p w14:paraId="240B67A4" w14:textId="77777777" w:rsidR="00F6493A" w:rsidRPr="00B20899" w:rsidRDefault="00F6493A" w:rsidP="00DB2860">
      <w:pPr>
        <w:pStyle w:val="ListParagraph"/>
        <w:numPr>
          <w:ilvl w:val="0"/>
          <w:numId w:val="14"/>
        </w:numPr>
        <w:rPr>
          <w:rFonts w:ascii="Calibri" w:hAnsi="Calibri" w:cs="Calibri"/>
          <w:sz w:val="24"/>
          <w:szCs w:val="24"/>
        </w:rPr>
      </w:pPr>
      <w:r w:rsidRPr="00B20899">
        <w:rPr>
          <w:rFonts w:ascii="Calibri" w:hAnsi="Calibri" w:cs="Calibri"/>
          <w:sz w:val="24"/>
          <w:szCs w:val="24"/>
        </w:rPr>
        <w:t>Thirdly, to protect the public and/or officers and staff by preventing the officers from committing similar misconduct again.</w:t>
      </w:r>
    </w:p>
    <w:p w14:paraId="757CEB2B" w14:textId="77777777" w:rsidR="00DB2860" w:rsidRPr="00B20899" w:rsidRDefault="00DB2860" w:rsidP="00DB2860">
      <w:pPr>
        <w:pStyle w:val="ListParagraph"/>
        <w:rPr>
          <w:rFonts w:ascii="Calibri" w:hAnsi="Calibri" w:cs="Calibri"/>
          <w:sz w:val="24"/>
          <w:szCs w:val="24"/>
        </w:rPr>
      </w:pPr>
    </w:p>
    <w:p w14:paraId="6493B93F" w14:textId="25E3D184" w:rsidR="00F6493A" w:rsidRPr="00B20899" w:rsidRDefault="00F6493A" w:rsidP="00DB2860">
      <w:pPr>
        <w:pStyle w:val="ListParagraph"/>
        <w:numPr>
          <w:ilvl w:val="1"/>
          <w:numId w:val="16"/>
        </w:numPr>
        <w:rPr>
          <w:rFonts w:ascii="Calibri" w:hAnsi="Calibri" w:cs="Calibri"/>
          <w:i/>
          <w:iCs/>
          <w:sz w:val="24"/>
          <w:szCs w:val="24"/>
        </w:rPr>
      </w:pPr>
      <w:r w:rsidRPr="00B20899">
        <w:rPr>
          <w:rFonts w:ascii="Calibri" w:hAnsi="Calibri" w:cs="Calibri"/>
          <w:sz w:val="24"/>
          <w:szCs w:val="24"/>
        </w:rPr>
        <w:t xml:space="preserve">The Panel also followed the guidance from the court in </w:t>
      </w:r>
      <w:r w:rsidRPr="00B20899">
        <w:rPr>
          <w:rFonts w:ascii="Calibri" w:hAnsi="Calibri" w:cs="Calibri"/>
          <w:i/>
          <w:iCs/>
          <w:sz w:val="24"/>
          <w:szCs w:val="24"/>
        </w:rPr>
        <w:t xml:space="preserve">Fuglers LLP v Solicitors Regulation Authority [2014] EWHC 179 (Admin) </w:t>
      </w:r>
      <w:r w:rsidRPr="00B20899">
        <w:rPr>
          <w:rFonts w:ascii="Calibri" w:hAnsi="Calibri" w:cs="Calibri"/>
          <w:sz w:val="24"/>
          <w:szCs w:val="24"/>
        </w:rPr>
        <w:t xml:space="preserve">and the </w:t>
      </w:r>
      <w:r w:rsidRPr="00B20899">
        <w:rPr>
          <w:rFonts w:ascii="Calibri" w:hAnsi="Calibri" w:cs="Calibri"/>
          <w:i/>
          <w:iCs/>
          <w:sz w:val="24"/>
          <w:szCs w:val="24"/>
        </w:rPr>
        <w:t>Guidance on outcomes in police misconduct proceedings.</w:t>
      </w:r>
    </w:p>
    <w:p w14:paraId="3241D425" w14:textId="77777777" w:rsidR="00B22214" w:rsidRPr="00B20899" w:rsidRDefault="00B22214" w:rsidP="00B22214">
      <w:pPr>
        <w:pStyle w:val="ListParagraph"/>
        <w:ind w:left="792"/>
        <w:rPr>
          <w:rFonts w:ascii="Calibri" w:hAnsi="Calibri" w:cs="Calibri"/>
          <w:i/>
          <w:iCs/>
          <w:sz w:val="24"/>
          <w:szCs w:val="24"/>
        </w:rPr>
      </w:pPr>
    </w:p>
    <w:p w14:paraId="12368858" w14:textId="4EFD19AC" w:rsidR="00F6493A" w:rsidRPr="00B20899" w:rsidRDefault="00F6493A" w:rsidP="00B22214">
      <w:pPr>
        <w:pStyle w:val="ListParagraph"/>
        <w:numPr>
          <w:ilvl w:val="1"/>
          <w:numId w:val="16"/>
        </w:numPr>
        <w:rPr>
          <w:rFonts w:ascii="Calibri" w:hAnsi="Calibri" w:cs="Calibri"/>
          <w:sz w:val="24"/>
          <w:szCs w:val="24"/>
        </w:rPr>
      </w:pPr>
      <w:r w:rsidRPr="00B20899">
        <w:rPr>
          <w:rFonts w:ascii="Calibri" w:hAnsi="Calibri" w:cs="Calibri"/>
          <w:sz w:val="24"/>
          <w:szCs w:val="24"/>
        </w:rPr>
        <w:t>The Panel was cognisant of the need to avoid ‘double counting.’</w:t>
      </w:r>
    </w:p>
    <w:p w14:paraId="3A48ABC0" w14:textId="77777777" w:rsidR="001F43CA" w:rsidRPr="00B20899" w:rsidRDefault="001F43CA" w:rsidP="00F6493A">
      <w:pPr>
        <w:rPr>
          <w:rFonts w:ascii="Calibri" w:hAnsi="Calibri" w:cs="Calibri"/>
          <w:sz w:val="24"/>
          <w:szCs w:val="24"/>
        </w:rPr>
      </w:pPr>
    </w:p>
    <w:p w14:paraId="53BCAD16" w14:textId="77777777" w:rsidR="00C208EC" w:rsidRPr="00B20899" w:rsidRDefault="003867F9" w:rsidP="001F43CA">
      <w:pPr>
        <w:pStyle w:val="ListParagraph"/>
        <w:numPr>
          <w:ilvl w:val="1"/>
          <w:numId w:val="16"/>
        </w:numPr>
        <w:rPr>
          <w:rFonts w:ascii="Calibri" w:hAnsi="Calibri" w:cs="Calibri"/>
          <w:sz w:val="24"/>
          <w:szCs w:val="24"/>
        </w:rPr>
      </w:pPr>
      <w:r w:rsidRPr="00B20899">
        <w:rPr>
          <w:rFonts w:ascii="Calibri" w:hAnsi="Calibri" w:cs="Calibri"/>
          <w:sz w:val="24"/>
          <w:szCs w:val="24"/>
        </w:rPr>
        <w:t>In determining outcome, the Panel again took account of Culpability, Harm, Aggrav</w:t>
      </w:r>
      <w:r w:rsidR="005F1A1D" w:rsidRPr="00B20899">
        <w:rPr>
          <w:rFonts w:ascii="Calibri" w:hAnsi="Calibri" w:cs="Calibri"/>
          <w:sz w:val="24"/>
          <w:szCs w:val="24"/>
        </w:rPr>
        <w:t xml:space="preserve">ating Factors and Mitigating factors. The Panel also took account of personal mitigation, the Officer’s service record and the </w:t>
      </w:r>
      <w:r w:rsidR="00C208EC" w:rsidRPr="00B20899">
        <w:rPr>
          <w:rFonts w:ascii="Calibri" w:hAnsi="Calibri" w:cs="Calibri"/>
          <w:sz w:val="24"/>
          <w:szCs w:val="24"/>
        </w:rPr>
        <w:t>character statements the Officer had provided to the Panel.</w:t>
      </w:r>
    </w:p>
    <w:p w14:paraId="084906B4" w14:textId="77777777" w:rsidR="00C208EC" w:rsidRPr="00B20899" w:rsidRDefault="00C208EC" w:rsidP="00C208EC">
      <w:pPr>
        <w:pStyle w:val="ListParagraph"/>
        <w:rPr>
          <w:rFonts w:ascii="Calibri" w:hAnsi="Calibri" w:cs="Calibri"/>
          <w:sz w:val="24"/>
          <w:szCs w:val="24"/>
        </w:rPr>
      </w:pPr>
    </w:p>
    <w:p w14:paraId="5652B957" w14:textId="38C4DE77" w:rsidR="00F6493A" w:rsidRPr="00B20899" w:rsidRDefault="00C208EC" w:rsidP="00C208EC">
      <w:pPr>
        <w:pStyle w:val="ListParagraph"/>
        <w:numPr>
          <w:ilvl w:val="2"/>
          <w:numId w:val="16"/>
        </w:numPr>
        <w:rPr>
          <w:rFonts w:ascii="Calibri" w:hAnsi="Calibri" w:cs="Calibri"/>
          <w:b/>
          <w:bCs/>
          <w:sz w:val="24"/>
          <w:szCs w:val="24"/>
        </w:rPr>
      </w:pPr>
      <w:r w:rsidRPr="00B20899">
        <w:rPr>
          <w:rFonts w:ascii="Calibri" w:hAnsi="Calibri" w:cs="Calibri"/>
          <w:b/>
          <w:bCs/>
          <w:sz w:val="24"/>
          <w:szCs w:val="24"/>
        </w:rPr>
        <w:t>Culpability:</w:t>
      </w:r>
    </w:p>
    <w:p w14:paraId="295E70B5" w14:textId="77777777" w:rsidR="00443EFF" w:rsidRPr="00B20899" w:rsidRDefault="00443EFF" w:rsidP="00443EFF">
      <w:pPr>
        <w:pStyle w:val="ListParagraph"/>
        <w:ind w:left="1224"/>
        <w:rPr>
          <w:rFonts w:ascii="Calibri" w:hAnsi="Calibri" w:cs="Calibri"/>
          <w:b/>
          <w:bCs/>
          <w:sz w:val="24"/>
          <w:szCs w:val="24"/>
        </w:rPr>
      </w:pPr>
    </w:p>
    <w:p w14:paraId="40CD46A3" w14:textId="11E31F24" w:rsidR="004B5C38" w:rsidRPr="00B20899" w:rsidRDefault="004B5C38" w:rsidP="00443EFF">
      <w:pPr>
        <w:pStyle w:val="ListParagraph"/>
        <w:numPr>
          <w:ilvl w:val="3"/>
          <w:numId w:val="16"/>
        </w:numPr>
        <w:rPr>
          <w:rFonts w:ascii="Calibri" w:hAnsi="Calibri" w:cs="Calibri"/>
          <w:sz w:val="24"/>
          <w:szCs w:val="24"/>
        </w:rPr>
      </w:pPr>
      <w:r w:rsidRPr="00B20899">
        <w:rPr>
          <w:rFonts w:ascii="Calibri" w:hAnsi="Calibri" w:cs="Calibri"/>
          <w:sz w:val="24"/>
          <w:szCs w:val="24"/>
        </w:rPr>
        <w:t xml:space="preserve">All the aspects of culpability set out in the assessment of seriousness are still relevant. </w:t>
      </w:r>
      <w:r w:rsidR="00822A3B" w:rsidRPr="00B20899">
        <w:rPr>
          <w:rFonts w:ascii="Calibri" w:hAnsi="Calibri" w:cs="Calibri"/>
          <w:sz w:val="24"/>
          <w:szCs w:val="24"/>
        </w:rPr>
        <w:t>There are however additional elements the Panel have considered at this outcome stage.</w:t>
      </w:r>
    </w:p>
    <w:p w14:paraId="2D446F54" w14:textId="18A9AE22" w:rsidR="00822A3B" w:rsidRPr="00B20899" w:rsidRDefault="00822A3B" w:rsidP="00822A3B">
      <w:pPr>
        <w:pStyle w:val="ListParagraph"/>
        <w:ind w:left="1728"/>
        <w:rPr>
          <w:rFonts w:ascii="Calibri" w:hAnsi="Calibri" w:cs="Calibri"/>
          <w:sz w:val="24"/>
          <w:szCs w:val="24"/>
        </w:rPr>
      </w:pPr>
    </w:p>
    <w:p w14:paraId="07B00990" w14:textId="0A3475B3" w:rsidR="00443EFF" w:rsidRPr="00B20899" w:rsidRDefault="00F6493A" w:rsidP="00443EFF">
      <w:pPr>
        <w:pStyle w:val="ListParagraph"/>
        <w:numPr>
          <w:ilvl w:val="3"/>
          <w:numId w:val="16"/>
        </w:numPr>
        <w:rPr>
          <w:rFonts w:ascii="Calibri" w:hAnsi="Calibri" w:cs="Calibri"/>
          <w:sz w:val="24"/>
          <w:szCs w:val="24"/>
        </w:rPr>
      </w:pPr>
      <w:r w:rsidRPr="00B20899">
        <w:rPr>
          <w:rFonts w:ascii="Calibri" w:hAnsi="Calibri" w:cs="Calibri"/>
          <w:sz w:val="24"/>
          <w:szCs w:val="24"/>
        </w:rPr>
        <w:t xml:space="preserve">The </w:t>
      </w:r>
      <w:r w:rsidR="00DE52C5">
        <w:rPr>
          <w:rFonts w:ascii="Calibri" w:hAnsi="Calibri" w:cs="Calibri"/>
          <w:sz w:val="24"/>
          <w:szCs w:val="24"/>
        </w:rPr>
        <w:t>O</w:t>
      </w:r>
      <w:r w:rsidRPr="00B20899">
        <w:rPr>
          <w:rFonts w:ascii="Calibri" w:hAnsi="Calibri" w:cs="Calibri"/>
          <w:sz w:val="24"/>
          <w:szCs w:val="24"/>
        </w:rPr>
        <w:t>fficer appreciated that his actions were so serious that if discovered he would lose his job; he nevertheless continued with his actions.</w:t>
      </w:r>
    </w:p>
    <w:p w14:paraId="44836D5D" w14:textId="77777777" w:rsidR="00443EFF" w:rsidRPr="00B20899" w:rsidRDefault="00443EFF" w:rsidP="00443EFF">
      <w:pPr>
        <w:pStyle w:val="ListParagraph"/>
        <w:ind w:left="1728"/>
        <w:rPr>
          <w:rFonts w:ascii="Calibri" w:hAnsi="Calibri" w:cs="Calibri"/>
          <w:sz w:val="24"/>
          <w:szCs w:val="24"/>
        </w:rPr>
      </w:pPr>
    </w:p>
    <w:p w14:paraId="055D2D56" w14:textId="0A7A2128" w:rsidR="00443EFF" w:rsidRPr="00B20899" w:rsidRDefault="00F6493A" w:rsidP="00443EFF">
      <w:pPr>
        <w:pStyle w:val="ListParagraph"/>
        <w:numPr>
          <w:ilvl w:val="3"/>
          <w:numId w:val="16"/>
        </w:numPr>
        <w:rPr>
          <w:rFonts w:ascii="Calibri" w:hAnsi="Calibri" w:cs="Calibri"/>
          <w:sz w:val="24"/>
          <w:szCs w:val="24"/>
        </w:rPr>
      </w:pPr>
      <w:r w:rsidRPr="00B20899">
        <w:rPr>
          <w:rFonts w:ascii="Calibri" w:hAnsi="Calibri" w:cs="Calibri"/>
          <w:sz w:val="24"/>
          <w:szCs w:val="24"/>
        </w:rPr>
        <w:t xml:space="preserve">Whilst it was a reciprocal relationship, PC Gale was </w:t>
      </w:r>
      <w:r w:rsidR="0083535B">
        <w:rPr>
          <w:rFonts w:ascii="Calibri" w:hAnsi="Calibri" w:cs="Calibri"/>
          <w:sz w:val="24"/>
          <w:szCs w:val="24"/>
        </w:rPr>
        <w:t xml:space="preserve">her official mentor. He was </w:t>
      </w:r>
      <w:r w:rsidRPr="00B20899">
        <w:rPr>
          <w:rFonts w:ascii="Calibri" w:hAnsi="Calibri" w:cs="Calibri"/>
          <w:sz w:val="24"/>
          <w:szCs w:val="24"/>
        </w:rPr>
        <w:t>more senior and experienced with the knowledge of the Standards of Behaviour and Code of Ethics, but chose to establish and continue a relationship with Ms A.</w:t>
      </w:r>
      <w:r w:rsidR="00443EFF" w:rsidRPr="00B20899">
        <w:rPr>
          <w:rFonts w:ascii="Calibri" w:hAnsi="Calibri" w:cs="Calibri"/>
          <w:sz w:val="24"/>
          <w:szCs w:val="24"/>
        </w:rPr>
        <w:t xml:space="preserve"> </w:t>
      </w:r>
    </w:p>
    <w:p w14:paraId="21F3D023" w14:textId="77777777" w:rsidR="00126D66" w:rsidRPr="00B20899" w:rsidRDefault="00126D66" w:rsidP="00126D66">
      <w:pPr>
        <w:pStyle w:val="ListParagraph"/>
        <w:rPr>
          <w:rFonts w:ascii="Calibri" w:hAnsi="Calibri" w:cs="Calibri"/>
          <w:sz w:val="24"/>
          <w:szCs w:val="24"/>
        </w:rPr>
      </w:pPr>
    </w:p>
    <w:p w14:paraId="4FF8DA71" w14:textId="0B0EB34B" w:rsidR="00F6493A" w:rsidRPr="00B20899" w:rsidRDefault="00F6493A" w:rsidP="00126D66">
      <w:pPr>
        <w:pStyle w:val="ListParagraph"/>
        <w:numPr>
          <w:ilvl w:val="3"/>
          <w:numId w:val="16"/>
        </w:numPr>
        <w:rPr>
          <w:rFonts w:ascii="Calibri" w:hAnsi="Calibri" w:cs="Calibri"/>
          <w:sz w:val="24"/>
          <w:szCs w:val="24"/>
        </w:rPr>
      </w:pPr>
      <w:r w:rsidRPr="00B20899">
        <w:rPr>
          <w:rFonts w:ascii="Calibri" w:hAnsi="Calibri" w:cs="Calibri"/>
          <w:sz w:val="24"/>
          <w:szCs w:val="24"/>
        </w:rPr>
        <w:t xml:space="preserve">Such sexual misconduct </w:t>
      </w:r>
      <w:r w:rsidR="00126D66" w:rsidRPr="00B20899">
        <w:rPr>
          <w:rFonts w:ascii="Calibri" w:hAnsi="Calibri" w:cs="Calibri"/>
          <w:sz w:val="24"/>
          <w:szCs w:val="24"/>
        </w:rPr>
        <w:t>on duty comes</w:t>
      </w:r>
      <w:r w:rsidRPr="00B20899">
        <w:rPr>
          <w:rFonts w:ascii="Calibri" w:hAnsi="Calibri" w:cs="Calibri"/>
          <w:sz w:val="24"/>
          <w:szCs w:val="24"/>
        </w:rPr>
        <w:t xml:space="preserve">, as per the College of Police Guidelines on Outcomes, with </w:t>
      </w:r>
      <w:r w:rsidR="00126D66" w:rsidRPr="00B20899">
        <w:rPr>
          <w:rFonts w:ascii="Calibri" w:hAnsi="Calibri" w:cs="Calibri"/>
          <w:sz w:val="24"/>
          <w:szCs w:val="24"/>
        </w:rPr>
        <w:t xml:space="preserve">a </w:t>
      </w:r>
      <w:r w:rsidRPr="00B20899">
        <w:rPr>
          <w:rFonts w:ascii="Calibri" w:hAnsi="Calibri" w:cs="Calibri"/>
          <w:sz w:val="24"/>
          <w:szCs w:val="24"/>
        </w:rPr>
        <w:t>high degree of culpability.</w:t>
      </w:r>
    </w:p>
    <w:p w14:paraId="1C66C20C" w14:textId="77777777" w:rsidR="00257CA6" w:rsidRPr="00B20899" w:rsidRDefault="00257CA6" w:rsidP="00257CA6">
      <w:pPr>
        <w:pStyle w:val="ListParagraph"/>
        <w:ind w:left="1728"/>
        <w:rPr>
          <w:rFonts w:ascii="Calibri" w:hAnsi="Calibri" w:cs="Calibri"/>
          <w:sz w:val="24"/>
          <w:szCs w:val="24"/>
        </w:rPr>
      </w:pPr>
    </w:p>
    <w:p w14:paraId="18E0F32D" w14:textId="196106E1" w:rsidR="00F6493A" w:rsidRPr="00B20899" w:rsidRDefault="00257CA6" w:rsidP="00257CA6">
      <w:pPr>
        <w:pStyle w:val="ListParagraph"/>
        <w:numPr>
          <w:ilvl w:val="3"/>
          <w:numId w:val="16"/>
        </w:numPr>
        <w:rPr>
          <w:rFonts w:ascii="Calibri" w:hAnsi="Calibri" w:cs="Calibri"/>
          <w:sz w:val="24"/>
          <w:szCs w:val="24"/>
        </w:rPr>
      </w:pPr>
      <w:r w:rsidRPr="00B20899">
        <w:rPr>
          <w:rFonts w:ascii="Calibri" w:hAnsi="Calibri" w:cs="Calibri"/>
          <w:sz w:val="24"/>
          <w:szCs w:val="24"/>
        </w:rPr>
        <w:t>T</w:t>
      </w:r>
      <w:r w:rsidR="00F6493A" w:rsidRPr="00B20899">
        <w:rPr>
          <w:rFonts w:ascii="Calibri" w:hAnsi="Calibri" w:cs="Calibri"/>
          <w:sz w:val="24"/>
          <w:szCs w:val="24"/>
        </w:rPr>
        <w:t>here was a significant deviation from national policy.</w:t>
      </w:r>
      <w:r w:rsidRPr="00B20899">
        <w:rPr>
          <w:rFonts w:ascii="Calibri" w:hAnsi="Calibri" w:cs="Calibri"/>
          <w:sz w:val="24"/>
          <w:szCs w:val="24"/>
        </w:rPr>
        <w:t xml:space="preserve"> Police Officers know that sexual activity on duty goes against the </w:t>
      </w:r>
      <w:r w:rsidR="001F6926" w:rsidRPr="00B20899">
        <w:rPr>
          <w:rFonts w:ascii="Calibri" w:hAnsi="Calibri" w:cs="Calibri"/>
          <w:sz w:val="24"/>
          <w:szCs w:val="24"/>
        </w:rPr>
        <w:t>Standards and the Code of Ethics.</w:t>
      </w:r>
    </w:p>
    <w:p w14:paraId="34A6699E" w14:textId="77777777" w:rsidR="00822A3B" w:rsidRPr="00B20899" w:rsidRDefault="00822A3B" w:rsidP="00822A3B">
      <w:pPr>
        <w:pStyle w:val="ListParagraph"/>
        <w:rPr>
          <w:rFonts w:ascii="Calibri" w:hAnsi="Calibri" w:cs="Calibri"/>
          <w:sz w:val="24"/>
          <w:szCs w:val="24"/>
        </w:rPr>
      </w:pPr>
    </w:p>
    <w:p w14:paraId="08DDBBD3" w14:textId="21844C25" w:rsidR="00F6493A" w:rsidRPr="00B20899" w:rsidRDefault="00F6493A" w:rsidP="00822A3B">
      <w:pPr>
        <w:pStyle w:val="ListParagraph"/>
        <w:numPr>
          <w:ilvl w:val="3"/>
          <w:numId w:val="16"/>
        </w:numPr>
        <w:rPr>
          <w:rFonts w:ascii="Calibri" w:hAnsi="Calibri" w:cs="Calibri"/>
          <w:sz w:val="24"/>
          <w:szCs w:val="24"/>
        </w:rPr>
      </w:pPr>
      <w:r w:rsidRPr="00B20899">
        <w:rPr>
          <w:rFonts w:ascii="Calibri" w:hAnsi="Calibri" w:cs="Calibri"/>
          <w:sz w:val="24"/>
          <w:szCs w:val="24"/>
        </w:rPr>
        <w:t>Culpability was assessed as high.</w:t>
      </w:r>
    </w:p>
    <w:p w14:paraId="248B3CC0" w14:textId="77777777" w:rsidR="00F71608" w:rsidRPr="00B20899" w:rsidRDefault="00F71608" w:rsidP="00F71608">
      <w:pPr>
        <w:pStyle w:val="ListParagraph"/>
        <w:rPr>
          <w:rFonts w:ascii="Calibri" w:hAnsi="Calibri" w:cs="Calibri"/>
          <w:sz w:val="24"/>
          <w:szCs w:val="24"/>
        </w:rPr>
      </w:pPr>
    </w:p>
    <w:p w14:paraId="51758564" w14:textId="77777777" w:rsidR="00F71608" w:rsidRPr="00B20899" w:rsidRDefault="00F71608" w:rsidP="00F71608">
      <w:pPr>
        <w:pStyle w:val="ListParagraph"/>
        <w:ind w:left="1728"/>
        <w:rPr>
          <w:rFonts w:ascii="Calibri" w:hAnsi="Calibri" w:cs="Calibri"/>
          <w:sz w:val="24"/>
          <w:szCs w:val="24"/>
        </w:rPr>
      </w:pPr>
    </w:p>
    <w:p w14:paraId="53CD2A21" w14:textId="77777777" w:rsidR="00F71608" w:rsidRPr="00B20899" w:rsidRDefault="00822A3B" w:rsidP="00822A3B">
      <w:pPr>
        <w:pStyle w:val="ListParagraph"/>
        <w:numPr>
          <w:ilvl w:val="2"/>
          <w:numId w:val="16"/>
        </w:numPr>
        <w:rPr>
          <w:rFonts w:ascii="Calibri" w:hAnsi="Calibri" w:cs="Calibri"/>
          <w:b/>
          <w:bCs/>
          <w:sz w:val="24"/>
          <w:szCs w:val="24"/>
        </w:rPr>
      </w:pPr>
      <w:r w:rsidRPr="00B20899">
        <w:rPr>
          <w:rFonts w:ascii="Calibri" w:hAnsi="Calibri" w:cs="Calibri"/>
          <w:b/>
          <w:bCs/>
          <w:sz w:val="24"/>
          <w:szCs w:val="24"/>
        </w:rPr>
        <w:t>Har</w:t>
      </w:r>
      <w:r w:rsidR="00F71608" w:rsidRPr="00B20899">
        <w:rPr>
          <w:rFonts w:ascii="Calibri" w:hAnsi="Calibri" w:cs="Calibri"/>
          <w:b/>
          <w:bCs/>
          <w:sz w:val="24"/>
          <w:szCs w:val="24"/>
        </w:rPr>
        <w:t>m:</w:t>
      </w:r>
    </w:p>
    <w:p w14:paraId="7C140A0E" w14:textId="77777777" w:rsidR="00EE076D" w:rsidRPr="00B20899" w:rsidRDefault="00EE076D" w:rsidP="00EE076D">
      <w:pPr>
        <w:pStyle w:val="ListParagraph"/>
        <w:ind w:left="1728"/>
        <w:rPr>
          <w:rFonts w:ascii="Calibri" w:hAnsi="Calibri" w:cs="Calibri"/>
          <w:sz w:val="24"/>
          <w:szCs w:val="24"/>
        </w:rPr>
      </w:pPr>
    </w:p>
    <w:p w14:paraId="49A1363B" w14:textId="6AA4DF58" w:rsidR="00EE076D" w:rsidRPr="00B20899" w:rsidRDefault="00EE076D" w:rsidP="00EE076D">
      <w:pPr>
        <w:pStyle w:val="ListParagraph"/>
        <w:numPr>
          <w:ilvl w:val="3"/>
          <w:numId w:val="16"/>
        </w:numPr>
        <w:rPr>
          <w:rFonts w:ascii="Calibri" w:hAnsi="Calibri" w:cs="Calibri"/>
          <w:sz w:val="24"/>
          <w:szCs w:val="24"/>
        </w:rPr>
      </w:pPr>
      <w:r w:rsidRPr="00B20899">
        <w:rPr>
          <w:rFonts w:ascii="Calibri" w:hAnsi="Calibri" w:cs="Calibri"/>
          <w:sz w:val="24"/>
          <w:szCs w:val="24"/>
        </w:rPr>
        <w:t>All the aspects of harm set out in the assessment of seriousness are still relevant. There are however additional elements the Panel have considered at this outcome stage.</w:t>
      </w:r>
    </w:p>
    <w:p w14:paraId="64B7CB10" w14:textId="77777777" w:rsidR="00542BF0" w:rsidRPr="00B20899" w:rsidRDefault="00542BF0" w:rsidP="00542BF0">
      <w:pPr>
        <w:pStyle w:val="ListParagraph"/>
        <w:ind w:left="1728"/>
        <w:rPr>
          <w:rFonts w:ascii="Calibri" w:hAnsi="Calibri" w:cs="Calibri"/>
          <w:sz w:val="24"/>
          <w:szCs w:val="24"/>
        </w:rPr>
      </w:pPr>
    </w:p>
    <w:p w14:paraId="719B0BC5" w14:textId="2C36B58A" w:rsidR="00542BF0" w:rsidRPr="00B20899" w:rsidRDefault="00542BF0" w:rsidP="00EE076D">
      <w:pPr>
        <w:pStyle w:val="ListParagraph"/>
        <w:numPr>
          <w:ilvl w:val="3"/>
          <w:numId w:val="16"/>
        </w:numPr>
        <w:rPr>
          <w:rFonts w:ascii="Calibri" w:hAnsi="Calibri" w:cs="Calibri"/>
          <w:sz w:val="24"/>
          <w:szCs w:val="24"/>
        </w:rPr>
      </w:pPr>
      <w:r w:rsidRPr="00B20899">
        <w:rPr>
          <w:rFonts w:ascii="Calibri" w:hAnsi="Calibri" w:cs="Calibri"/>
          <w:sz w:val="24"/>
          <w:szCs w:val="24"/>
        </w:rPr>
        <w:t xml:space="preserve">The Panel considered whether any harm was caused to Ms A, considering </w:t>
      </w:r>
      <w:r w:rsidR="00BD4FCB" w:rsidRPr="00B20899">
        <w:rPr>
          <w:rFonts w:ascii="Calibri" w:hAnsi="Calibri" w:cs="Calibri"/>
          <w:sz w:val="24"/>
          <w:szCs w:val="24"/>
        </w:rPr>
        <w:t>the early stage she was at in her voluntary role</w:t>
      </w:r>
      <w:r w:rsidR="009B5CBE" w:rsidRPr="00B20899">
        <w:rPr>
          <w:rFonts w:ascii="Calibri" w:hAnsi="Calibri" w:cs="Calibri"/>
          <w:sz w:val="24"/>
          <w:szCs w:val="24"/>
        </w:rPr>
        <w:t xml:space="preserve">. </w:t>
      </w:r>
      <w:r w:rsidR="0086553D" w:rsidRPr="00B20899">
        <w:rPr>
          <w:rFonts w:ascii="Calibri" w:hAnsi="Calibri" w:cs="Calibri"/>
          <w:sz w:val="24"/>
          <w:szCs w:val="24"/>
        </w:rPr>
        <w:t xml:space="preserve">Notwithstanding that </w:t>
      </w:r>
      <w:r w:rsidR="00535600" w:rsidRPr="00B20899">
        <w:rPr>
          <w:rFonts w:ascii="Calibri" w:hAnsi="Calibri" w:cs="Calibri"/>
          <w:sz w:val="24"/>
          <w:szCs w:val="24"/>
        </w:rPr>
        <w:t>the Panel found that PC Gale would have been aware there was a significant power imbalance between him and Ms A,  t</w:t>
      </w:r>
      <w:r w:rsidR="009B5CBE" w:rsidRPr="00B20899">
        <w:rPr>
          <w:rFonts w:ascii="Calibri" w:hAnsi="Calibri" w:cs="Calibri"/>
          <w:sz w:val="24"/>
          <w:szCs w:val="24"/>
        </w:rPr>
        <w:t xml:space="preserve">here is nothing within the messages that suggests that </w:t>
      </w:r>
      <w:r w:rsidR="00942104" w:rsidRPr="00B20899">
        <w:rPr>
          <w:rFonts w:ascii="Calibri" w:hAnsi="Calibri" w:cs="Calibri"/>
          <w:sz w:val="24"/>
          <w:szCs w:val="24"/>
        </w:rPr>
        <w:t xml:space="preserve">Ms A was ever anything other than a willing participant in the flirtatious and sexual behaviour. She confirmed this in her evidence. </w:t>
      </w:r>
      <w:r w:rsidR="00802171" w:rsidRPr="00B20899">
        <w:rPr>
          <w:rFonts w:ascii="Calibri" w:hAnsi="Calibri" w:cs="Calibri"/>
          <w:sz w:val="24"/>
          <w:szCs w:val="24"/>
        </w:rPr>
        <w:t xml:space="preserve">Had their relationship not been sexual, it is less likely that Ms A would have </w:t>
      </w:r>
      <w:r w:rsidR="00A21B5F" w:rsidRPr="00B20899">
        <w:rPr>
          <w:rFonts w:ascii="Calibri" w:hAnsi="Calibri" w:cs="Calibri"/>
          <w:sz w:val="24"/>
          <w:szCs w:val="24"/>
        </w:rPr>
        <w:t xml:space="preserve">stopped crewing with PC Gale and felt the need to </w:t>
      </w:r>
      <w:r w:rsidR="00830F38" w:rsidRPr="00B20899">
        <w:rPr>
          <w:rFonts w:ascii="Calibri" w:hAnsi="Calibri" w:cs="Calibri"/>
          <w:sz w:val="24"/>
          <w:szCs w:val="24"/>
        </w:rPr>
        <w:t>gain her policing experience from other colleagues. This will have created her some short term inconvenience.</w:t>
      </w:r>
      <w:r w:rsidR="00BC65CE" w:rsidRPr="00B20899">
        <w:rPr>
          <w:rFonts w:ascii="Calibri" w:hAnsi="Calibri" w:cs="Calibri"/>
          <w:sz w:val="24"/>
          <w:szCs w:val="24"/>
        </w:rPr>
        <w:t xml:space="preserve"> That she continued with an application for the Police Service, was successful and subsequently joined as a regular officer, suggests that her experience with PC Gale did n</w:t>
      </w:r>
      <w:r w:rsidR="00F138D5" w:rsidRPr="00B20899">
        <w:rPr>
          <w:rFonts w:ascii="Calibri" w:hAnsi="Calibri" w:cs="Calibri"/>
          <w:sz w:val="24"/>
          <w:szCs w:val="24"/>
        </w:rPr>
        <w:t>ot cause her any significant psychological harm</w:t>
      </w:r>
      <w:r w:rsidR="0086553D" w:rsidRPr="00B20899">
        <w:rPr>
          <w:rFonts w:ascii="Calibri" w:hAnsi="Calibri" w:cs="Calibri"/>
          <w:sz w:val="24"/>
          <w:szCs w:val="24"/>
        </w:rPr>
        <w:t>.</w:t>
      </w:r>
    </w:p>
    <w:p w14:paraId="641F8451" w14:textId="77777777" w:rsidR="00542BF0" w:rsidRPr="00B20899" w:rsidRDefault="00542BF0" w:rsidP="00542BF0">
      <w:pPr>
        <w:pStyle w:val="ListParagraph"/>
        <w:rPr>
          <w:rFonts w:ascii="Calibri" w:hAnsi="Calibri" w:cs="Calibri"/>
          <w:sz w:val="24"/>
          <w:szCs w:val="24"/>
        </w:rPr>
      </w:pPr>
    </w:p>
    <w:p w14:paraId="3CCBFD2B" w14:textId="79F61BF2" w:rsidR="00F6493A" w:rsidRPr="00B20899" w:rsidRDefault="00F6493A" w:rsidP="00EE076D">
      <w:pPr>
        <w:pStyle w:val="ListParagraph"/>
        <w:numPr>
          <w:ilvl w:val="3"/>
          <w:numId w:val="16"/>
        </w:numPr>
        <w:rPr>
          <w:rFonts w:ascii="Calibri" w:hAnsi="Calibri" w:cs="Calibri"/>
          <w:sz w:val="24"/>
          <w:szCs w:val="24"/>
        </w:rPr>
      </w:pPr>
      <w:r w:rsidRPr="00B20899">
        <w:rPr>
          <w:rFonts w:ascii="Calibri" w:hAnsi="Calibri" w:cs="Calibri"/>
          <w:sz w:val="24"/>
          <w:szCs w:val="24"/>
        </w:rPr>
        <w:t>Such conduct, particularly given that it was in public and on duty, would undoubtedly severely undermine confidence in the police.</w:t>
      </w:r>
    </w:p>
    <w:p w14:paraId="568CAB53" w14:textId="77777777" w:rsidR="00535600" w:rsidRPr="00B20899" w:rsidRDefault="00535600" w:rsidP="00535600">
      <w:pPr>
        <w:pStyle w:val="ListParagraph"/>
        <w:rPr>
          <w:rFonts w:ascii="Calibri" w:hAnsi="Calibri" w:cs="Calibri"/>
          <w:sz w:val="24"/>
          <w:szCs w:val="24"/>
        </w:rPr>
      </w:pPr>
    </w:p>
    <w:p w14:paraId="78BC37D4" w14:textId="08668491" w:rsidR="00F6493A" w:rsidRPr="00B20899" w:rsidRDefault="00535600" w:rsidP="00535600">
      <w:pPr>
        <w:pStyle w:val="ListParagraph"/>
        <w:numPr>
          <w:ilvl w:val="3"/>
          <w:numId w:val="16"/>
        </w:numPr>
        <w:rPr>
          <w:rFonts w:ascii="Calibri" w:hAnsi="Calibri" w:cs="Calibri"/>
          <w:sz w:val="24"/>
          <w:szCs w:val="24"/>
        </w:rPr>
      </w:pPr>
      <w:r w:rsidRPr="00B20899">
        <w:rPr>
          <w:rFonts w:ascii="Calibri" w:hAnsi="Calibri" w:cs="Calibri"/>
          <w:sz w:val="24"/>
          <w:szCs w:val="24"/>
        </w:rPr>
        <w:t xml:space="preserve">The overall harm </w:t>
      </w:r>
      <w:r w:rsidR="00F6493A" w:rsidRPr="00B20899">
        <w:rPr>
          <w:rFonts w:ascii="Calibri" w:hAnsi="Calibri" w:cs="Calibri"/>
          <w:sz w:val="24"/>
          <w:szCs w:val="24"/>
        </w:rPr>
        <w:t>was assessed to be high</w:t>
      </w:r>
      <w:r w:rsidRPr="00B20899">
        <w:rPr>
          <w:rFonts w:ascii="Calibri" w:hAnsi="Calibri" w:cs="Calibri"/>
          <w:sz w:val="24"/>
          <w:szCs w:val="24"/>
        </w:rPr>
        <w:t>.</w:t>
      </w:r>
    </w:p>
    <w:p w14:paraId="67B6BEB8" w14:textId="77777777" w:rsidR="00F6493A" w:rsidRPr="00B20899" w:rsidRDefault="00F6493A" w:rsidP="00F6493A">
      <w:pPr>
        <w:rPr>
          <w:rFonts w:ascii="Calibri" w:hAnsi="Calibri" w:cs="Calibri"/>
          <w:sz w:val="24"/>
          <w:szCs w:val="24"/>
        </w:rPr>
      </w:pPr>
    </w:p>
    <w:p w14:paraId="68BF78AD" w14:textId="4931B207" w:rsidR="00F6493A" w:rsidRPr="00B20899" w:rsidRDefault="00F6493A" w:rsidP="006520CC">
      <w:pPr>
        <w:pStyle w:val="ListParagraph"/>
        <w:numPr>
          <w:ilvl w:val="2"/>
          <w:numId w:val="16"/>
        </w:numPr>
        <w:rPr>
          <w:rFonts w:ascii="Calibri" w:hAnsi="Calibri" w:cs="Calibri"/>
          <w:b/>
          <w:bCs/>
          <w:sz w:val="24"/>
          <w:szCs w:val="24"/>
        </w:rPr>
      </w:pPr>
      <w:r w:rsidRPr="00B20899">
        <w:rPr>
          <w:rFonts w:ascii="Calibri" w:hAnsi="Calibri" w:cs="Calibri"/>
          <w:b/>
          <w:bCs/>
          <w:sz w:val="24"/>
          <w:szCs w:val="24"/>
        </w:rPr>
        <w:t>A</w:t>
      </w:r>
      <w:r w:rsidR="006520CC" w:rsidRPr="00B20899">
        <w:rPr>
          <w:rFonts w:ascii="Calibri" w:hAnsi="Calibri" w:cs="Calibri"/>
          <w:b/>
          <w:bCs/>
          <w:sz w:val="24"/>
          <w:szCs w:val="24"/>
        </w:rPr>
        <w:t>ggravating factors:</w:t>
      </w:r>
    </w:p>
    <w:p w14:paraId="78C5CE39" w14:textId="77777777" w:rsidR="006520CC" w:rsidRPr="00B20899" w:rsidRDefault="006520CC" w:rsidP="006520CC">
      <w:pPr>
        <w:ind w:left="720"/>
        <w:rPr>
          <w:rFonts w:ascii="Calibri" w:hAnsi="Calibri" w:cs="Calibri"/>
          <w:b/>
          <w:bCs/>
          <w:sz w:val="24"/>
          <w:szCs w:val="24"/>
        </w:rPr>
      </w:pPr>
    </w:p>
    <w:p w14:paraId="5D62E287" w14:textId="12D81081" w:rsidR="00F6493A" w:rsidRPr="00B20899" w:rsidRDefault="00F6493A" w:rsidP="006520CC">
      <w:pPr>
        <w:pStyle w:val="ListParagraph"/>
        <w:numPr>
          <w:ilvl w:val="3"/>
          <w:numId w:val="16"/>
        </w:numPr>
        <w:rPr>
          <w:rFonts w:ascii="Calibri" w:hAnsi="Calibri" w:cs="Calibri"/>
          <w:sz w:val="24"/>
          <w:szCs w:val="24"/>
        </w:rPr>
      </w:pPr>
      <w:r w:rsidRPr="00B20899">
        <w:rPr>
          <w:rFonts w:ascii="Calibri" w:hAnsi="Calibri" w:cs="Calibri"/>
          <w:sz w:val="24"/>
          <w:szCs w:val="24"/>
        </w:rPr>
        <w:t>PC Gale had a malign intent, namely sexual gratification both in his actions and the large number of messages with Ms A.</w:t>
      </w:r>
    </w:p>
    <w:p w14:paraId="3981DCA9" w14:textId="77777777" w:rsidR="006520CC" w:rsidRPr="00B20899" w:rsidRDefault="006520CC" w:rsidP="006520CC">
      <w:pPr>
        <w:pStyle w:val="ListParagraph"/>
        <w:ind w:left="1728"/>
        <w:rPr>
          <w:rFonts w:ascii="Calibri" w:hAnsi="Calibri" w:cs="Calibri"/>
          <w:sz w:val="24"/>
          <w:szCs w:val="24"/>
        </w:rPr>
      </w:pPr>
    </w:p>
    <w:p w14:paraId="3599413E" w14:textId="192835D7" w:rsidR="00F6493A" w:rsidRPr="00B20899" w:rsidRDefault="00F6493A" w:rsidP="006520CC">
      <w:pPr>
        <w:pStyle w:val="ListParagraph"/>
        <w:numPr>
          <w:ilvl w:val="3"/>
          <w:numId w:val="16"/>
        </w:numPr>
        <w:rPr>
          <w:rFonts w:ascii="Calibri" w:hAnsi="Calibri" w:cs="Calibri"/>
          <w:sz w:val="24"/>
          <w:szCs w:val="24"/>
        </w:rPr>
      </w:pPr>
      <w:r w:rsidRPr="00B20899">
        <w:rPr>
          <w:rFonts w:ascii="Calibri" w:hAnsi="Calibri" w:cs="Calibri"/>
          <w:sz w:val="24"/>
          <w:szCs w:val="24"/>
        </w:rPr>
        <w:lastRenderedPageBreak/>
        <w:t xml:space="preserve">The </w:t>
      </w:r>
      <w:r w:rsidR="006520CC" w:rsidRPr="00B20899">
        <w:rPr>
          <w:rFonts w:ascii="Calibri" w:hAnsi="Calibri" w:cs="Calibri"/>
          <w:sz w:val="24"/>
          <w:szCs w:val="24"/>
        </w:rPr>
        <w:t xml:space="preserve">sexual </w:t>
      </w:r>
      <w:r w:rsidRPr="00B20899">
        <w:rPr>
          <w:rFonts w:ascii="Calibri" w:hAnsi="Calibri" w:cs="Calibri"/>
          <w:sz w:val="24"/>
          <w:szCs w:val="24"/>
        </w:rPr>
        <w:t>conduct was sustained and regular as the huge number of messages demonstrate.</w:t>
      </w:r>
    </w:p>
    <w:p w14:paraId="0367C420" w14:textId="77777777" w:rsidR="006520CC" w:rsidRPr="00B20899" w:rsidRDefault="006520CC" w:rsidP="006520CC">
      <w:pPr>
        <w:pStyle w:val="ListParagraph"/>
        <w:rPr>
          <w:rFonts w:ascii="Calibri" w:hAnsi="Calibri" w:cs="Calibri"/>
          <w:sz w:val="24"/>
          <w:szCs w:val="24"/>
        </w:rPr>
      </w:pPr>
    </w:p>
    <w:p w14:paraId="10643383" w14:textId="5C7CC33A" w:rsidR="00A7679F" w:rsidRPr="00B20899" w:rsidRDefault="00A7679F" w:rsidP="006520CC">
      <w:pPr>
        <w:pStyle w:val="ListParagraph"/>
        <w:numPr>
          <w:ilvl w:val="3"/>
          <w:numId w:val="16"/>
        </w:numPr>
        <w:rPr>
          <w:rFonts w:ascii="Calibri" w:hAnsi="Calibri" w:cs="Calibri"/>
          <w:sz w:val="24"/>
          <w:szCs w:val="24"/>
        </w:rPr>
      </w:pPr>
      <w:r w:rsidRPr="00B20899">
        <w:rPr>
          <w:rFonts w:ascii="Calibri" w:hAnsi="Calibri" w:cs="Calibri"/>
          <w:sz w:val="24"/>
          <w:szCs w:val="24"/>
        </w:rPr>
        <w:t xml:space="preserve">There is a point in the messages where Ms. A </w:t>
      </w:r>
      <w:r w:rsidR="00AE0C85">
        <w:rPr>
          <w:rFonts w:ascii="Calibri" w:hAnsi="Calibri" w:cs="Calibri"/>
          <w:sz w:val="24"/>
          <w:szCs w:val="24"/>
        </w:rPr>
        <w:t xml:space="preserve">suggests </w:t>
      </w:r>
      <w:r w:rsidRPr="00B20899">
        <w:rPr>
          <w:rFonts w:ascii="Calibri" w:hAnsi="Calibri" w:cs="Calibri"/>
          <w:sz w:val="24"/>
          <w:szCs w:val="24"/>
        </w:rPr>
        <w:t>cool</w:t>
      </w:r>
      <w:r w:rsidR="00AE0C85">
        <w:rPr>
          <w:rFonts w:ascii="Calibri" w:hAnsi="Calibri" w:cs="Calibri"/>
          <w:sz w:val="24"/>
          <w:szCs w:val="24"/>
        </w:rPr>
        <w:t>ing</w:t>
      </w:r>
      <w:r w:rsidRPr="00B20899">
        <w:rPr>
          <w:rFonts w:ascii="Calibri" w:hAnsi="Calibri" w:cs="Calibri"/>
          <w:sz w:val="24"/>
          <w:szCs w:val="24"/>
        </w:rPr>
        <w:t xml:space="preserve"> thing</w:t>
      </w:r>
      <w:r w:rsidR="00AE0C85">
        <w:rPr>
          <w:rFonts w:ascii="Calibri" w:hAnsi="Calibri" w:cs="Calibri"/>
          <w:sz w:val="24"/>
          <w:szCs w:val="24"/>
        </w:rPr>
        <w:t>s</w:t>
      </w:r>
      <w:r w:rsidRPr="00B20899">
        <w:rPr>
          <w:rFonts w:ascii="Calibri" w:hAnsi="Calibri" w:cs="Calibri"/>
          <w:sz w:val="24"/>
          <w:szCs w:val="24"/>
        </w:rPr>
        <w:t xml:space="preserve"> down. He immediately agrees</w:t>
      </w:r>
      <w:r w:rsidR="00613A77" w:rsidRPr="00B20899">
        <w:rPr>
          <w:rFonts w:ascii="Calibri" w:hAnsi="Calibri" w:cs="Calibri"/>
          <w:sz w:val="24"/>
          <w:szCs w:val="24"/>
        </w:rPr>
        <w:t xml:space="preserve"> and states that he ought to focus more on the mentoring. </w:t>
      </w:r>
      <w:r w:rsidR="008956EB" w:rsidRPr="00B20899">
        <w:rPr>
          <w:rFonts w:ascii="Calibri" w:hAnsi="Calibri" w:cs="Calibri"/>
          <w:sz w:val="24"/>
          <w:szCs w:val="24"/>
        </w:rPr>
        <w:t xml:space="preserve">Not long after he continued with sexualised messages. </w:t>
      </w:r>
      <w:r w:rsidR="00613A77" w:rsidRPr="00B20899">
        <w:rPr>
          <w:rFonts w:ascii="Calibri" w:hAnsi="Calibri" w:cs="Calibri"/>
          <w:sz w:val="24"/>
          <w:szCs w:val="24"/>
        </w:rPr>
        <w:t xml:space="preserve">Even when Ms A had </w:t>
      </w:r>
      <w:r w:rsidR="007052CB" w:rsidRPr="00B20899">
        <w:rPr>
          <w:rFonts w:ascii="Calibri" w:hAnsi="Calibri" w:cs="Calibri"/>
          <w:sz w:val="24"/>
          <w:szCs w:val="24"/>
        </w:rPr>
        <w:t xml:space="preserve">rightly </w:t>
      </w:r>
      <w:r w:rsidR="00613A77" w:rsidRPr="00B20899">
        <w:rPr>
          <w:rFonts w:ascii="Calibri" w:hAnsi="Calibri" w:cs="Calibri"/>
          <w:sz w:val="24"/>
          <w:szCs w:val="24"/>
        </w:rPr>
        <w:t xml:space="preserve">challenged </w:t>
      </w:r>
      <w:r w:rsidR="008956EB" w:rsidRPr="00B20899">
        <w:rPr>
          <w:rFonts w:ascii="Calibri" w:hAnsi="Calibri" w:cs="Calibri"/>
          <w:sz w:val="24"/>
          <w:szCs w:val="24"/>
        </w:rPr>
        <w:t>his behaviour</w:t>
      </w:r>
      <w:r w:rsidR="007052CB" w:rsidRPr="00B20899">
        <w:rPr>
          <w:rFonts w:ascii="Calibri" w:hAnsi="Calibri" w:cs="Calibri"/>
          <w:sz w:val="24"/>
          <w:szCs w:val="24"/>
        </w:rPr>
        <w:t>,</w:t>
      </w:r>
      <w:r w:rsidR="008956EB" w:rsidRPr="00B20899">
        <w:rPr>
          <w:rFonts w:ascii="Calibri" w:hAnsi="Calibri" w:cs="Calibri"/>
          <w:sz w:val="24"/>
          <w:szCs w:val="24"/>
        </w:rPr>
        <w:t xml:space="preserve"> he </w:t>
      </w:r>
      <w:r w:rsidR="007052CB" w:rsidRPr="00B20899">
        <w:rPr>
          <w:rFonts w:ascii="Calibri" w:hAnsi="Calibri" w:cs="Calibri"/>
          <w:sz w:val="24"/>
          <w:szCs w:val="24"/>
        </w:rPr>
        <w:t>continued in his pursuit of inappropriate sexual activity with her.</w:t>
      </w:r>
    </w:p>
    <w:p w14:paraId="6F18F5C3" w14:textId="77777777" w:rsidR="00A7679F" w:rsidRPr="00B20899" w:rsidRDefault="00A7679F" w:rsidP="00A7679F">
      <w:pPr>
        <w:pStyle w:val="ListParagraph"/>
        <w:rPr>
          <w:rFonts w:ascii="Calibri" w:hAnsi="Calibri" w:cs="Calibri"/>
          <w:sz w:val="24"/>
          <w:szCs w:val="24"/>
        </w:rPr>
      </w:pPr>
    </w:p>
    <w:p w14:paraId="5368A616" w14:textId="0B59D59A" w:rsidR="00F6493A" w:rsidRPr="00B20899" w:rsidRDefault="00F6493A" w:rsidP="006520CC">
      <w:pPr>
        <w:pStyle w:val="ListParagraph"/>
        <w:numPr>
          <w:ilvl w:val="3"/>
          <w:numId w:val="16"/>
        </w:numPr>
        <w:rPr>
          <w:rFonts w:ascii="Calibri" w:hAnsi="Calibri" w:cs="Calibri"/>
          <w:sz w:val="24"/>
          <w:szCs w:val="24"/>
        </w:rPr>
      </w:pPr>
      <w:r w:rsidRPr="00B20899">
        <w:rPr>
          <w:rFonts w:ascii="Calibri" w:hAnsi="Calibri" w:cs="Calibri"/>
          <w:sz w:val="24"/>
          <w:szCs w:val="24"/>
        </w:rPr>
        <w:t xml:space="preserve">He continued his behaviour when he knew that it was wrong and this was the position from the outset – he appreciated that his actions, if discovered, were career ending. </w:t>
      </w:r>
    </w:p>
    <w:p w14:paraId="1C4A9051" w14:textId="77777777" w:rsidR="007052CB" w:rsidRPr="00B20899" w:rsidRDefault="007052CB" w:rsidP="007052CB">
      <w:pPr>
        <w:pStyle w:val="ListParagraph"/>
        <w:rPr>
          <w:rFonts w:ascii="Calibri" w:hAnsi="Calibri" w:cs="Calibri"/>
          <w:sz w:val="24"/>
          <w:szCs w:val="24"/>
        </w:rPr>
      </w:pPr>
    </w:p>
    <w:p w14:paraId="70B88D87" w14:textId="522AD3D0" w:rsidR="00F6493A" w:rsidRPr="00B20899" w:rsidRDefault="00F6493A" w:rsidP="007052CB">
      <w:pPr>
        <w:pStyle w:val="ListParagraph"/>
        <w:numPr>
          <w:ilvl w:val="3"/>
          <w:numId w:val="16"/>
        </w:numPr>
        <w:rPr>
          <w:rFonts w:ascii="Calibri" w:hAnsi="Calibri" w:cs="Calibri"/>
          <w:sz w:val="24"/>
          <w:szCs w:val="24"/>
        </w:rPr>
      </w:pPr>
      <w:r w:rsidRPr="00B20899">
        <w:rPr>
          <w:rFonts w:ascii="Calibri" w:hAnsi="Calibri" w:cs="Calibri"/>
          <w:sz w:val="24"/>
          <w:szCs w:val="24"/>
        </w:rPr>
        <w:t>Aggravating factors were assessed to be moderate.</w:t>
      </w:r>
    </w:p>
    <w:p w14:paraId="731A77B0" w14:textId="77777777" w:rsidR="00F6493A" w:rsidRPr="00B20899" w:rsidRDefault="00F6493A" w:rsidP="00F6493A">
      <w:pPr>
        <w:rPr>
          <w:rFonts w:ascii="Calibri" w:hAnsi="Calibri" w:cs="Calibri"/>
          <w:sz w:val="24"/>
          <w:szCs w:val="24"/>
        </w:rPr>
      </w:pPr>
    </w:p>
    <w:p w14:paraId="596EA0AF" w14:textId="3E688E9F" w:rsidR="00F6493A" w:rsidRPr="00B20899" w:rsidRDefault="00F6493A" w:rsidP="007052CB">
      <w:pPr>
        <w:pStyle w:val="ListParagraph"/>
        <w:numPr>
          <w:ilvl w:val="2"/>
          <w:numId w:val="16"/>
        </w:numPr>
        <w:rPr>
          <w:rFonts w:ascii="Calibri" w:hAnsi="Calibri" w:cs="Calibri"/>
          <w:b/>
          <w:bCs/>
          <w:sz w:val="24"/>
          <w:szCs w:val="24"/>
        </w:rPr>
      </w:pPr>
      <w:r w:rsidRPr="00B20899">
        <w:rPr>
          <w:rFonts w:ascii="Calibri" w:hAnsi="Calibri" w:cs="Calibri"/>
          <w:b/>
          <w:bCs/>
          <w:sz w:val="24"/>
          <w:szCs w:val="24"/>
        </w:rPr>
        <w:t>M</w:t>
      </w:r>
      <w:r w:rsidR="007052CB" w:rsidRPr="00B20899">
        <w:rPr>
          <w:rFonts w:ascii="Calibri" w:hAnsi="Calibri" w:cs="Calibri"/>
          <w:b/>
          <w:bCs/>
          <w:sz w:val="24"/>
          <w:szCs w:val="24"/>
        </w:rPr>
        <w:t>itigating factors</w:t>
      </w:r>
      <w:r w:rsidRPr="00B20899">
        <w:rPr>
          <w:rFonts w:ascii="Calibri" w:hAnsi="Calibri" w:cs="Calibri"/>
          <w:b/>
          <w:bCs/>
          <w:sz w:val="24"/>
          <w:szCs w:val="24"/>
        </w:rPr>
        <w:t>:</w:t>
      </w:r>
    </w:p>
    <w:p w14:paraId="04173C42" w14:textId="77777777" w:rsidR="00F6493A" w:rsidRPr="00B20899" w:rsidRDefault="00F6493A" w:rsidP="00F6493A">
      <w:pPr>
        <w:rPr>
          <w:rFonts w:ascii="Calibri" w:hAnsi="Calibri" w:cs="Calibri"/>
          <w:b/>
          <w:bCs/>
          <w:sz w:val="24"/>
          <w:szCs w:val="24"/>
        </w:rPr>
      </w:pPr>
    </w:p>
    <w:p w14:paraId="0A6F6BEC" w14:textId="1F9D5334" w:rsidR="00F6493A" w:rsidRPr="00B20899" w:rsidRDefault="00F6493A" w:rsidP="00FE0D60">
      <w:pPr>
        <w:pStyle w:val="ListParagraph"/>
        <w:numPr>
          <w:ilvl w:val="3"/>
          <w:numId w:val="16"/>
        </w:numPr>
        <w:rPr>
          <w:rFonts w:ascii="Calibri" w:hAnsi="Calibri" w:cs="Calibri"/>
          <w:sz w:val="24"/>
          <w:szCs w:val="24"/>
        </w:rPr>
      </w:pPr>
      <w:r w:rsidRPr="00B20899">
        <w:rPr>
          <w:rFonts w:ascii="Calibri" w:hAnsi="Calibri" w:cs="Calibri"/>
          <w:sz w:val="24"/>
          <w:szCs w:val="24"/>
        </w:rPr>
        <w:t>Mitigating factors were limited.</w:t>
      </w:r>
      <w:r w:rsidR="00FE0D60" w:rsidRPr="00B20899">
        <w:rPr>
          <w:rFonts w:ascii="Calibri" w:hAnsi="Calibri" w:cs="Calibri"/>
          <w:sz w:val="24"/>
          <w:szCs w:val="24"/>
        </w:rPr>
        <w:t xml:space="preserve"> The Panel could not identify any mitigating factors which reduced the seriousness of the </w:t>
      </w:r>
      <w:r w:rsidR="003159B2" w:rsidRPr="00B20899">
        <w:rPr>
          <w:rFonts w:ascii="Calibri" w:hAnsi="Calibri" w:cs="Calibri"/>
          <w:sz w:val="24"/>
          <w:szCs w:val="24"/>
        </w:rPr>
        <w:t>culpability or harm.</w:t>
      </w:r>
    </w:p>
    <w:p w14:paraId="6F8BFC32" w14:textId="77777777" w:rsidR="00F6493A" w:rsidRPr="00B20899" w:rsidRDefault="00F6493A" w:rsidP="00F6493A">
      <w:pPr>
        <w:rPr>
          <w:rFonts w:ascii="Calibri" w:hAnsi="Calibri" w:cs="Calibri"/>
          <w:b/>
          <w:bCs/>
          <w:sz w:val="24"/>
          <w:szCs w:val="24"/>
        </w:rPr>
      </w:pPr>
    </w:p>
    <w:p w14:paraId="68570498" w14:textId="1C444EC1" w:rsidR="00F6493A" w:rsidRPr="00B20899" w:rsidRDefault="00F6493A" w:rsidP="003159B2">
      <w:pPr>
        <w:pStyle w:val="ListParagraph"/>
        <w:numPr>
          <w:ilvl w:val="2"/>
          <w:numId w:val="16"/>
        </w:numPr>
        <w:rPr>
          <w:rFonts w:ascii="Calibri" w:hAnsi="Calibri" w:cs="Calibri"/>
          <w:b/>
          <w:bCs/>
          <w:sz w:val="24"/>
          <w:szCs w:val="24"/>
        </w:rPr>
      </w:pPr>
      <w:r w:rsidRPr="00B20899">
        <w:rPr>
          <w:rFonts w:ascii="Calibri" w:hAnsi="Calibri" w:cs="Calibri"/>
          <w:b/>
          <w:bCs/>
          <w:sz w:val="24"/>
          <w:szCs w:val="24"/>
        </w:rPr>
        <w:t>Personal mitigation:</w:t>
      </w:r>
    </w:p>
    <w:p w14:paraId="6D5833ED" w14:textId="77777777" w:rsidR="00F6493A" w:rsidRPr="00B20899" w:rsidRDefault="00F6493A" w:rsidP="00F6493A">
      <w:pPr>
        <w:rPr>
          <w:rFonts w:ascii="Calibri" w:hAnsi="Calibri" w:cs="Calibri"/>
          <w:b/>
          <w:bCs/>
          <w:sz w:val="24"/>
          <w:szCs w:val="24"/>
        </w:rPr>
      </w:pPr>
    </w:p>
    <w:p w14:paraId="6BCCFCD6" w14:textId="3317E505" w:rsidR="00F6493A" w:rsidRPr="00B20899" w:rsidRDefault="00F6493A" w:rsidP="003159B2">
      <w:pPr>
        <w:pStyle w:val="ListParagraph"/>
        <w:numPr>
          <w:ilvl w:val="3"/>
          <w:numId w:val="16"/>
        </w:numPr>
        <w:rPr>
          <w:rFonts w:ascii="Calibri" w:hAnsi="Calibri" w:cs="Calibri"/>
          <w:sz w:val="24"/>
          <w:szCs w:val="24"/>
        </w:rPr>
      </w:pPr>
      <w:r w:rsidRPr="00B20899">
        <w:rPr>
          <w:rFonts w:ascii="Calibri" w:hAnsi="Calibri" w:cs="Calibri"/>
          <w:sz w:val="24"/>
          <w:szCs w:val="24"/>
        </w:rPr>
        <w:t xml:space="preserve">PC Gale proffered an open apology to the </w:t>
      </w:r>
      <w:r w:rsidR="003159B2" w:rsidRPr="00B20899">
        <w:rPr>
          <w:rFonts w:ascii="Calibri" w:hAnsi="Calibri" w:cs="Calibri"/>
          <w:sz w:val="24"/>
          <w:szCs w:val="24"/>
        </w:rPr>
        <w:t>H</w:t>
      </w:r>
      <w:r w:rsidRPr="00B20899">
        <w:rPr>
          <w:rFonts w:ascii="Calibri" w:hAnsi="Calibri" w:cs="Calibri"/>
          <w:sz w:val="24"/>
          <w:szCs w:val="24"/>
        </w:rPr>
        <w:t xml:space="preserve">earing and Ms A for his actions, stating that his character has now changed from that of 2018 when he was </w:t>
      </w:r>
      <w:r w:rsidR="003159B2" w:rsidRPr="00B20899">
        <w:rPr>
          <w:rFonts w:ascii="Calibri" w:hAnsi="Calibri" w:cs="Calibri"/>
          <w:sz w:val="24"/>
          <w:szCs w:val="24"/>
        </w:rPr>
        <w:t xml:space="preserve">experiencing </w:t>
      </w:r>
      <w:r w:rsidRPr="00B20899">
        <w:rPr>
          <w:rFonts w:ascii="Calibri" w:hAnsi="Calibri" w:cs="Calibri"/>
          <w:sz w:val="24"/>
          <w:szCs w:val="24"/>
        </w:rPr>
        <w:t>difficult personal circumstances.</w:t>
      </w:r>
    </w:p>
    <w:p w14:paraId="1DFB7D4F" w14:textId="7D9AB9ED" w:rsidR="00F9629B" w:rsidRPr="00B20899" w:rsidRDefault="00F9629B" w:rsidP="00F9629B">
      <w:pPr>
        <w:pStyle w:val="ListParagraph"/>
        <w:ind w:left="1728"/>
        <w:rPr>
          <w:rFonts w:ascii="Calibri" w:hAnsi="Calibri" w:cs="Calibri"/>
          <w:sz w:val="24"/>
          <w:szCs w:val="24"/>
        </w:rPr>
      </w:pPr>
    </w:p>
    <w:p w14:paraId="3E58F5AC" w14:textId="498B18D6" w:rsidR="00F9629B" w:rsidRPr="00B20899" w:rsidRDefault="00F9629B" w:rsidP="003159B2">
      <w:pPr>
        <w:pStyle w:val="ListParagraph"/>
        <w:numPr>
          <w:ilvl w:val="3"/>
          <w:numId w:val="16"/>
        </w:numPr>
        <w:rPr>
          <w:rFonts w:ascii="Calibri" w:hAnsi="Calibri" w:cs="Calibri"/>
          <w:sz w:val="24"/>
          <w:szCs w:val="24"/>
        </w:rPr>
      </w:pPr>
      <w:r w:rsidRPr="00B20899">
        <w:rPr>
          <w:rFonts w:ascii="Calibri" w:hAnsi="Calibri" w:cs="Calibri"/>
          <w:sz w:val="24"/>
          <w:szCs w:val="24"/>
        </w:rPr>
        <w:t>His apology and explanation of his personal situation at the time accorded with his extensive regulation 31 response, which the Panel had read in detail.</w:t>
      </w:r>
    </w:p>
    <w:p w14:paraId="244EA9B0" w14:textId="77777777" w:rsidR="005468D6" w:rsidRPr="00B20899" w:rsidRDefault="005468D6" w:rsidP="005468D6">
      <w:pPr>
        <w:pStyle w:val="ListParagraph"/>
        <w:rPr>
          <w:rFonts w:ascii="Calibri" w:hAnsi="Calibri" w:cs="Calibri"/>
          <w:sz w:val="24"/>
          <w:szCs w:val="24"/>
        </w:rPr>
      </w:pPr>
    </w:p>
    <w:p w14:paraId="320C93C1" w14:textId="573E8AC1" w:rsidR="00F6493A" w:rsidRPr="00B20899" w:rsidRDefault="00F6493A" w:rsidP="005468D6">
      <w:pPr>
        <w:pStyle w:val="ListParagraph"/>
        <w:numPr>
          <w:ilvl w:val="3"/>
          <w:numId w:val="16"/>
        </w:numPr>
        <w:rPr>
          <w:rFonts w:ascii="Calibri" w:hAnsi="Calibri" w:cs="Calibri"/>
          <w:sz w:val="24"/>
          <w:szCs w:val="24"/>
        </w:rPr>
      </w:pPr>
      <w:r w:rsidRPr="00B20899">
        <w:rPr>
          <w:rFonts w:ascii="Calibri" w:hAnsi="Calibri" w:cs="Calibri"/>
          <w:sz w:val="24"/>
          <w:szCs w:val="24"/>
        </w:rPr>
        <w:t>The Panel noted his good record of service and the 6 character statements</w:t>
      </w:r>
      <w:r w:rsidR="005468D6" w:rsidRPr="00B20899">
        <w:rPr>
          <w:rFonts w:ascii="Calibri" w:hAnsi="Calibri" w:cs="Calibri"/>
          <w:sz w:val="24"/>
          <w:szCs w:val="24"/>
        </w:rPr>
        <w:t xml:space="preserve"> which had been provided.</w:t>
      </w:r>
    </w:p>
    <w:p w14:paraId="60032FA4" w14:textId="4F6778CC" w:rsidR="00F6493A" w:rsidRPr="00B20899" w:rsidRDefault="00F6493A" w:rsidP="00F6493A">
      <w:pPr>
        <w:rPr>
          <w:rFonts w:ascii="Calibri" w:hAnsi="Calibri" w:cs="Calibri"/>
          <w:sz w:val="24"/>
          <w:szCs w:val="24"/>
        </w:rPr>
      </w:pPr>
      <w:r w:rsidRPr="00B20899">
        <w:rPr>
          <w:rFonts w:ascii="Calibri" w:hAnsi="Calibri" w:cs="Calibri"/>
          <w:b/>
          <w:bCs/>
          <w:sz w:val="24"/>
          <w:szCs w:val="24"/>
        </w:rPr>
        <w:t xml:space="preserve">              </w:t>
      </w:r>
    </w:p>
    <w:p w14:paraId="7547855C" w14:textId="7E76D5E5" w:rsidR="00F6493A" w:rsidRPr="00B20899" w:rsidRDefault="00F6493A" w:rsidP="00847475">
      <w:pPr>
        <w:pStyle w:val="ListParagraph"/>
        <w:numPr>
          <w:ilvl w:val="3"/>
          <w:numId w:val="16"/>
        </w:numPr>
        <w:rPr>
          <w:rFonts w:ascii="Calibri" w:hAnsi="Calibri" w:cs="Calibri"/>
          <w:sz w:val="24"/>
          <w:szCs w:val="24"/>
        </w:rPr>
      </w:pPr>
      <w:r w:rsidRPr="00B20899">
        <w:rPr>
          <w:rFonts w:ascii="Calibri" w:hAnsi="Calibri" w:cs="Calibri"/>
          <w:sz w:val="24"/>
          <w:szCs w:val="24"/>
        </w:rPr>
        <w:t>The Panel noted the guidance from the College of Policing regarding personal mitigation at Section 6 and in particular the following:</w:t>
      </w:r>
    </w:p>
    <w:p w14:paraId="53D41202" w14:textId="77777777" w:rsidR="00F6493A" w:rsidRPr="00B20899" w:rsidRDefault="00F6493A" w:rsidP="00847475">
      <w:pPr>
        <w:ind w:left="1440"/>
        <w:rPr>
          <w:rFonts w:ascii="Calibri" w:hAnsi="Calibri" w:cs="Calibri"/>
          <w:i/>
          <w:iCs/>
          <w:sz w:val="24"/>
          <w:szCs w:val="24"/>
        </w:rPr>
      </w:pPr>
      <w:r w:rsidRPr="00B20899">
        <w:rPr>
          <w:rFonts w:ascii="Calibri" w:hAnsi="Calibri" w:cs="Calibri"/>
          <w:i/>
          <w:iCs/>
          <w:sz w:val="24"/>
          <w:szCs w:val="24"/>
        </w:rPr>
        <w:t>Lord Justice Maurice Kay confirmed in the Court of Appeal decision in the case of Salter:</w:t>
      </w:r>
    </w:p>
    <w:p w14:paraId="09C3ACAC" w14:textId="77777777" w:rsidR="00F6493A" w:rsidRPr="00B20899" w:rsidRDefault="00F6493A" w:rsidP="00847475">
      <w:pPr>
        <w:ind w:left="1440"/>
        <w:rPr>
          <w:rFonts w:ascii="Calibri" w:hAnsi="Calibri" w:cs="Calibri"/>
          <w:i/>
          <w:iCs/>
          <w:sz w:val="24"/>
          <w:szCs w:val="24"/>
        </w:rPr>
      </w:pPr>
      <w:r w:rsidRPr="00B20899">
        <w:rPr>
          <w:rFonts w:ascii="Calibri" w:hAnsi="Calibri" w:cs="Calibri"/>
          <w:i/>
          <w:iCs/>
          <w:sz w:val="24"/>
          <w:szCs w:val="24"/>
        </w:rPr>
        <w:lastRenderedPageBreak/>
        <w:t>‘As to personal mitigation, just as an unexpectedly errant solicitor can usually refer to an unblemished past and the esteem of his colleagues, so will a police officer often be able so to do. However, because of the importance of public confidence, the potential of such mitigation is necessarily limited.’</w:t>
      </w:r>
    </w:p>
    <w:p w14:paraId="24B6B969" w14:textId="6F57CFA5" w:rsidR="00F6493A" w:rsidRPr="00B20899" w:rsidRDefault="00F6493A" w:rsidP="00847475">
      <w:pPr>
        <w:ind w:left="1440"/>
        <w:rPr>
          <w:rFonts w:ascii="Calibri" w:hAnsi="Calibri" w:cs="Calibri"/>
          <w:i/>
          <w:iCs/>
          <w:sz w:val="24"/>
          <w:szCs w:val="24"/>
        </w:rPr>
      </w:pPr>
      <w:r w:rsidRPr="00B20899">
        <w:rPr>
          <w:rFonts w:ascii="Calibri" w:hAnsi="Calibri" w:cs="Calibri"/>
          <w:i/>
          <w:iCs/>
          <w:sz w:val="24"/>
          <w:szCs w:val="24"/>
        </w:rPr>
        <w:t>However, due to the nature and purpose of disciplinary proceedings, the weight of personal mitigation will necessarily be limited, particularly where serious misconduct</w:t>
      </w:r>
      <w:r w:rsidR="00FC1DDA" w:rsidRPr="00B20899">
        <w:rPr>
          <w:rFonts w:ascii="Calibri" w:hAnsi="Calibri" w:cs="Calibri"/>
          <w:i/>
          <w:iCs/>
          <w:sz w:val="24"/>
          <w:szCs w:val="24"/>
        </w:rPr>
        <w:t xml:space="preserve"> </w:t>
      </w:r>
      <w:r w:rsidRPr="00B20899">
        <w:rPr>
          <w:rFonts w:ascii="Calibri" w:hAnsi="Calibri" w:cs="Calibri"/>
          <w:i/>
          <w:iCs/>
          <w:sz w:val="24"/>
          <w:szCs w:val="24"/>
        </w:rPr>
        <w:t>has been proven</w:t>
      </w:r>
    </w:p>
    <w:p w14:paraId="6F160CE3" w14:textId="77777777" w:rsidR="00F6493A" w:rsidRPr="00B20899" w:rsidRDefault="00F6493A" w:rsidP="00F6493A">
      <w:pPr>
        <w:rPr>
          <w:rFonts w:ascii="Calibri" w:hAnsi="Calibri" w:cs="Calibri"/>
          <w:i/>
          <w:iCs/>
          <w:sz w:val="24"/>
          <w:szCs w:val="24"/>
        </w:rPr>
      </w:pPr>
    </w:p>
    <w:p w14:paraId="0771846E" w14:textId="018B1D09" w:rsidR="00C432F3" w:rsidRPr="00B20899" w:rsidRDefault="00F6493A" w:rsidP="00FC1DDA">
      <w:pPr>
        <w:pStyle w:val="ListParagraph"/>
        <w:numPr>
          <w:ilvl w:val="1"/>
          <w:numId w:val="16"/>
        </w:numPr>
        <w:rPr>
          <w:rFonts w:ascii="Calibri" w:hAnsi="Calibri" w:cs="Calibri"/>
          <w:sz w:val="24"/>
          <w:szCs w:val="24"/>
        </w:rPr>
      </w:pPr>
      <w:r w:rsidRPr="00B20899">
        <w:rPr>
          <w:rFonts w:ascii="Calibri" w:hAnsi="Calibri" w:cs="Calibri"/>
          <w:sz w:val="24"/>
          <w:szCs w:val="24"/>
        </w:rPr>
        <w:t>The Panel in determining the appropriate sanction considered the least serious outcome that was consistent with the aims of the regime</w:t>
      </w:r>
      <w:r w:rsidR="000877A4" w:rsidRPr="00B20899">
        <w:rPr>
          <w:rFonts w:ascii="Calibri" w:hAnsi="Calibri" w:cs="Calibri"/>
          <w:sz w:val="24"/>
          <w:szCs w:val="24"/>
        </w:rPr>
        <w:t xml:space="preserve">. </w:t>
      </w:r>
      <w:r w:rsidRPr="00B20899">
        <w:rPr>
          <w:rFonts w:ascii="Calibri" w:hAnsi="Calibri" w:cs="Calibri"/>
          <w:sz w:val="24"/>
          <w:szCs w:val="24"/>
        </w:rPr>
        <w:t xml:space="preserve">There was no sanction other than dismissal that sufficiently marked the seriousness of the misconduct. </w:t>
      </w:r>
      <w:r w:rsidR="000877A4" w:rsidRPr="00B20899">
        <w:rPr>
          <w:rFonts w:ascii="Calibri" w:hAnsi="Calibri" w:cs="Calibri"/>
          <w:sz w:val="24"/>
          <w:szCs w:val="24"/>
        </w:rPr>
        <w:t xml:space="preserve">Engaging in sexual activity while on duty, while in a public place and with a </w:t>
      </w:r>
      <w:r w:rsidR="00A51317" w:rsidRPr="00B20899">
        <w:rPr>
          <w:rFonts w:ascii="Calibri" w:hAnsi="Calibri" w:cs="Calibri"/>
          <w:sz w:val="24"/>
          <w:szCs w:val="24"/>
        </w:rPr>
        <w:t xml:space="preserve">volunteer colleague who </w:t>
      </w:r>
      <w:r w:rsidR="0083535B">
        <w:rPr>
          <w:rFonts w:ascii="Calibri" w:hAnsi="Calibri" w:cs="Calibri"/>
          <w:sz w:val="24"/>
          <w:szCs w:val="24"/>
        </w:rPr>
        <w:t xml:space="preserve">the Officer was </w:t>
      </w:r>
      <w:r w:rsidR="00A51317" w:rsidRPr="00B20899">
        <w:rPr>
          <w:rFonts w:ascii="Calibri" w:hAnsi="Calibri" w:cs="Calibri"/>
          <w:sz w:val="24"/>
          <w:szCs w:val="24"/>
        </w:rPr>
        <w:t>mentoring</w:t>
      </w:r>
      <w:r w:rsidR="005D2746" w:rsidRPr="00B20899">
        <w:rPr>
          <w:rFonts w:ascii="Calibri" w:hAnsi="Calibri" w:cs="Calibri"/>
          <w:sz w:val="24"/>
          <w:szCs w:val="24"/>
        </w:rPr>
        <w:t xml:space="preserve"> can </w:t>
      </w:r>
      <w:r w:rsidR="0097567F" w:rsidRPr="00B20899">
        <w:rPr>
          <w:rFonts w:ascii="Calibri" w:hAnsi="Calibri" w:cs="Calibri"/>
          <w:sz w:val="24"/>
          <w:szCs w:val="24"/>
        </w:rPr>
        <w:t>attract no sanction less than dismissal.</w:t>
      </w:r>
    </w:p>
    <w:p w14:paraId="4F1D5C83" w14:textId="77777777" w:rsidR="00DC6B99" w:rsidRPr="00B20899" w:rsidRDefault="00DC6B99" w:rsidP="00DC6B99">
      <w:pPr>
        <w:pStyle w:val="ListParagraph"/>
        <w:ind w:left="792"/>
        <w:rPr>
          <w:rFonts w:ascii="Calibri" w:hAnsi="Calibri" w:cs="Calibri"/>
          <w:sz w:val="24"/>
          <w:szCs w:val="24"/>
        </w:rPr>
      </w:pPr>
    </w:p>
    <w:p w14:paraId="3BF9501C" w14:textId="1AFF4C43" w:rsidR="00F6493A" w:rsidRPr="00B20899" w:rsidRDefault="0097567F" w:rsidP="00FC1DDA">
      <w:pPr>
        <w:pStyle w:val="ListParagraph"/>
        <w:numPr>
          <w:ilvl w:val="1"/>
          <w:numId w:val="16"/>
        </w:numPr>
        <w:rPr>
          <w:rFonts w:ascii="Calibri" w:hAnsi="Calibri" w:cs="Calibri"/>
          <w:sz w:val="24"/>
          <w:szCs w:val="24"/>
        </w:rPr>
      </w:pPr>
      <w:r w:rsidRPr="00B20899">
        <w:rPr>
          <w:rFonts w:ascii="Calibri" w:hAnsi="Calibri" w:cs="Calibri"/>
          <w:sz w:val="24"/>
          <w:szCs w:val="24"/>
        </w:rPr>
        <w:t xml:space="preserve"> </w:t>
      </w:r>
      <w:r w:rsidR="00F6493A" w:rsidRPr="00B20899">
        <w:rPr>
          <w:rFonts w:ascii="Calibri" w:hAnsi="Calibri" w:cs="Calibri"/>
          <w:sz w:val="24"/>
          <w:szCs w:val="24"/>
        </w:rPr>
        <w:t xml:space="preserve">The Panel </w:t>
      </w:r>
      <w:r w:rsidR="00C432F3" w:rsidRPr="00B20899">
        <w:rPr>
          <w:rFonts w:ascii="Calibri" w:hAnsi="Calibri" w:cs="Calibri"/>
          <w:sz w:val="24"/>
          <w:szCs w:val="24"/>
        </w:rPr>
        <w:t xml:space="preserve">dismissed PC Gale </w:t>
      </w:r>
      <w:r w:rsidR="00F6493A" w:rsidRPr="00B20899">
        <w:rPr>
          <w:rFonts w:ascii="Calibri" w:hAnsi="Calibri" w:cs="Calibri"/>
          <w:sz w:val="24"/>
          <w:szCs w:val="24"/>
        </w:rPr>
        <w:t>without notice.</w:t>
      </w:r>
    </w:p>
    <w:p w14:paraId="19E98BFC" w14:textId="77777777" w:rsidR="00DC6B99" w:rsidRPr="00B20899" w:rsidRDefault="00DC6B99" w:rsidP="00DC6B99">
      <w:pPr>
        <w:pStyle w:val="ListParagraph"/>
        <w:rPr>
          <w:rFonts w:ascii="Calibri" w:hAnsi="Calibri" w:cs="Calibri"/>
          <w:sz w:val="24"/>
          <w:szCs w:val="24"/>
        </w:rPr>
      </w:pPr>
    </w:p>
    <w:p w14:paraId="39054309" w14:textId="54D1DBDB" w:rsidR="00DC6B99" w:rsidRPr="00B20899" w:rsidRDefault="00142E80" w:rsidP="00DC6B99">
      <w:pPr>
        <w:pStyle w:val="ListParagraph"/>
        <w:numPr>
          <w:ilvl w:val="0"/>
          <w:numId w:val="16"/>
        </w:numPr>
        <w:rPr>
          <w:rFonts w:ascii="Calibri" w:hAnsi="Calibri" w:cs="Calibri"/>
          <w:sz w:val="24"/>
          <w:szCs w:val="24"/>
          <w:u w:val="single"/>
        </w:rPr>
      </w:pPr>
      <w:r w:rsidRPr="00B20899">
        <w:rPr>
          <w:rFonts w:ascii="Calibri" w:hAnsi="Calibri" w:cs="Calibri"/>
          <w:sz w:val="24"/>
          <w:szCs w:val="24"/>
          <w:u w:val="single"/>
        </w:rPr>
        <w:t>Further directions</w:t>
      </w:r>
      <w:r w:rsidR="00DC6B99" w:rsidRPr="00B20899">
        <w:rPr>
          <w:rFonts w:ascii="Calibri" w:hAnsi="Calibri" w:cs="Calibri"/>
          <w:sz w:val="24"/>
          <w:szCs w:val="24"/>
          <w:u w:val="single"/>
        </w:rPr>
        <w:t>:</w:t>
      </w:r>
    </w:p>
    <w:p w14:paraId="4C19CCF5" w14:textId="1537F547" w:rsidR="00DC6B99" w:rsidRPr="00B20899" w:rsidRDefault="00DC6B99" w:rsidP="00DC6B99">
      <w:pPr>
        <w:pStyle w:val="ListParagraph"/>
        <w:ind w:left="792"/>
        <w:rPr>
          <w:rFonts w:ascii="Calibri" w:hAnsi="Calibri" w:cs="Calibri"/>
          <w:sz w:val="24"/>
          <w:szCs w:val="24"/>
        </w:rPr>
      </w:pPr>
    </w:p>
    <w:p w14:paraId="11EC30CF" w14:textId="6E240E34" w:rsidR="00142E80" w:rsidRPr="00B20899" w:rsidRDefault="00142E80" w:rsidP="00142E80">
      <w:pPr>
        <w:pStyle w:val="NoSpacing"/>
        <w:numPr>
          <w:ilvl w:val="1"/>
          <w:numId w:val="16"/>
        </w:numPr>
        <w:rPr>
          <w:rFonts w:ascii="Calibri" w:eastAsia="Times New Roman" w:hAnsi="Calibri" w:cs="Calibri"/>
          <w:sz w:val="24"/>
          <w:szCs w:val="24"/>
          <w:lang w:eastAsia="en-GB"/>
        </w:rPr>
      </w:pPr>
      <w:r w:rsidRPr="00B20899">
        <w:rPr>
          <w:rFonts w:ascii="Calibri" w:eastAsia="Times New Roman" w:hAnsi="Calibri" w:cs="Calibri"/>
          <w:sz w:val="24"/>
          <w:szCs w:val="24"/>
          <w:lang w:eastAsia="en-GB"/>
        </w:rPr>
        <w:t>Outcome to be published.</w:t>
      </w:r>
    </w:p>
    <w:p w14:paraId="481511D7" w14:textId="77777777" w:rsidR="00F3330B" w:rsidRPr="00B20899" w:rsidRDefault="00F3330B" w:rsidP="00F3330B">
      <w:pPr>
        <w:pStyle w:val="NoSpacing"/>
        <w:ind w:left="792"/>
        <w:rPr>
          <w:rFonts w:ascii="Calibri" w:eastAsia="Times New Roman" w:hAnsi="Calibri" w:cs="Calibri"/>
          <w:sz w:val="24"/>
          <w:szCs w:val="24"/>
          <w:lang w:eastAsia="en-GB"/>
        </w:rPr>
      </w:pPr>
    </w:p>
    <w:p w14:paraId="307E638D" w14:textId="21FDC8FD" w:rsidR="00F3330B" w:rsidRPr="00B20899" w:rsidRDefault="00F3330B" w:rsidP="00142E80">
      <w:pPr>
        <w:pStyle w:val="NoSpacing"/>
        <w:numPr>
          <w:ilvl w:val="1"/>
          <w:numId w:val="16"/>
        </w:numPr>
        <w:rPr>
          <w:rFonts w:ascii="Calibri" w:eastAsia="Times New Roman" w:hAnsi="Calibri" w:cs="Calibri"/>
          <w:sz w:val="24"/>
          <w:szCs w:val="24"/>
          <w:lang w:eastAsia="en-GB"/>
        </w:rPr>
      </w:pPr>
      <w:r w:rsidRPr="00B20899">
        <w:rPr>
          <w:rFonts w:ascii="Calibri" w:eastAsia="Times New Roman" w:hAnsi="Calibri" w:cs="Calibri"/>
          <w:sz w:val="24"/>
          <w:szCs w:val="24"/>
          <w:lang w:eastAsia="en-GB"/>
        </w:rPr>
        <w:t>Reporting restrictions remain in relation to Ms A.</w:t>
      </w:r>
    </w:p>
    <w:p w14:paraId="012B18AA" w14:textId="6D5DF2F1" w:rsidR="00142E80" w:rsidRPr="00B20899" w:rsidRDefault="00142E80" w:rsidP="00142E80">
      <w:pPr>
        <w:pStyle w:val="NoSpacing"/>
        <w:ind w:left="792"/>
        <w:rPr>
          <w:rFonts w:ascii="Calibri" w:eastAsia="Times New Roman" w:hAnsi="Calibri" w:cs="Calibri"/>
          <w:sz w:val="24"/>
          <w:szCs w:val="24"/>
          <w:lang w:eastAsia="en-GB"/>
        </w:rPr>
      </w:pPr>
    </w:p>
    <w:p w14:paraId="2D193D48" w14:textId="09E947C8" w:rsidR="00142E80" w:rsidRPr="00B20899" w:rsidRDefault="00142E80" w:rsidP="00142E80">
      <w:pPr>
        <w:pStyle w:val="NoSpacing"/>
        <w:numPr>
          <w:ilvl w:val="1"/>
          <w:numId w:val="16"/>
        </w:numPr>
        <w:rPr>
          <w:rFonts w:ascii="Calibri" w:eastAsia="Times New Roman" w:hAnsi="Calibri" w:cs="Calibri"/>
          <w:sz w:val="24"/>
          <w:szCs w:val="24"/>
          <w:lang w:eastAsia="en-GB"/>
        </w:rPr>
      </w:pPr>
      <w:r w:rsidRPr="00B20899">
        <w:rPr>
          <w:rFonts w:ascii="Calibri" w:eastAsia="Times New Roman" w:hAnsi="Calibri" w:cs="Calibri"/>
          <w:sz w:val="24"/>
          <w:szCs w:val="24"/>
          <w:lang w:eastAsia="en-GB"/>
        </w:rPr>
        <w:t>The Panel notes that Kieran Gale will be placed on the barred list maintained by the College of Policing.</w:t>
      </w:r>
    </w:p>
    <w:p w14:paraId="3C50C2F5" w14:textId="77777777" w:rsidR="00142E80" w:rsidRPr="00B20899" w:rsidRDefault="00142E80" w:rsidP="00142E80">
      <w:pPr>
        <w:pStyle w:val="NoSpacing"/>
        <w:ind w:firstLine="720"/>
        <w:rPr>
          <w:rFonts w:ascii="Calibri" w:eastAsia="Times New Roman" w:hAnsi="Calibri" w:cs="Calibri"/>
          <w:sz w:val="24"/>
          <w:szCs w:val="24"/>
          <w:lang w:eastAsia="en-GB"/>
        </w:rPr>
      </w:pPr>
    </w:p>
    <w:p w14:paraId="0153F5A4" w14:textId="77777777" w:rsidR="00142E80" w:rsidRPr="00B20899" w:rsidRDefault="00142E80" w:rsidP="00142E80">
      <w:pPr>
        <w:pStyle w:val="NoSpacing"/>
        <w:numPr>
          <w:ilvl w:val="0"/>
          <w:numId w:val="16"/>
        </w:numPr>
        <w:rPr>
          <w:rFonts w:ascii="Calibri" w:hAnsi="Calibri" w:cs="Calibri"/>
          <w:sz w:val="24"/>
          <w:szCs w:val="24"/>
        </w:rPr>
      </w:pPr>
      <w:r w:rsidRPr="00B20899">
        <w:rPr>
          <w:rFonts w:ascii="Calibri" w:hAnsi="Calibri" w:cs="Calibri"/>
          <w:sz w:val="24"/>
          <w:szCs w:val="24"/>
          <w:u w:val="single"/>
        </w:rPr>
        <w:t>Right of Appeal</w:t>
      </w:r>
      <w:r w:rsidRPr="00B20899">
        <w:rPr>
          <w:rFonts w:ascii="Calibri" w:hAnsi="Calibri" w:cs="Calibri"/>
          <w:sz w:val="24"/>
          <w:szCs w:val="24"/>
        </w:rPr>
        <w:t xml:space="preserve">  </w:t>
      </w:r>
    </w:p>
    <w:p w14:paraId="0D0356BE" w14:textId="77777777" w:rsidR="00142E80" w:rsidRPr="00B20899" w:rsidRDefault="00142E80" w:rsidP="00142E80">
      <w:pPr>
        <w:pStyle w:val="NoSpacing"/>
        <w:rPr>
          <w:rFonts w:ascii="Calibri" w:hAnsi="Calibri" w:cs="Calibri"/>
          <w:sz w:val="24"/>
          <w:szCs w:val="24"/>
        </w:rPr>
      </w:pPr>
    </w:p>
    <w:p w14:paraId="54237969" w14:textId="7485AD58" w:rsidR="00142E80" w:rsidRPr="00B20899" w:rsidRDefault="00F3330B" w:rsidP="00142E80">
      <w:pPr>
        <w:pStyle w:val="NoSpacing"/>
        <w:ind w:left="720"/>
        <w:rPr>
          <w:rFonts w:ascii="Calibri" w:hAnsi="Calibri" w:cs="Calibri"/>
          <w:sz w:val="24"/>
          <w:szCs w:val="24"/>
          <w:lang w:val="en-US"/>
        </w:rPr>
      </w:pPr>
      <w:r w:rsidRPr="00B20899">
        <w:rPr>
          <w:rFonts w:ascii="Calibri" w:hAnsi="Calibri" w:cs="Calibri"/>
          <w:sz w:val="24"/>
          <w:szCs w:val="24"/>
        </w:rPr>
        <w:t xml:space="preserve">Kieran Gale </w:t>
      </w:r>
      <w:r w:rsidR="00142E80" w:rsidRPr="00B20899">
        <w:rPr>
          <w:rFonts w:ascii="Calibri" w:hAnsi="Calibri" w:cs="Calibri"/>
          <w:sz w:val="24"/>
          <w:szCs w:val="24"/>
        </w:rPr>
        <w:t xml:space="preserve">has a right of appeal to the Police Appeals Tribunal. </w:t>
      </w:r>
      <w:r w:rsidR="00142E80" w:rsidRPr="00B20899">
        <w:rPr>
          <w:rFonts w:ascii="Calibri" w:hAnsi="Calibri" w:cs="Calibri"/>
          <w:sz w:val="24"/>
          <w:szCs w:val="24"/>
          <w:lang w:val="en-US"/>
        </w:rPr>
        <w:t>He must appeal within 5 working days following the first working day after the receipt of the full written outcome.</w:t>
      </w:r>
    </w:p>
    <w:p w14:paraId="6FF593EF" w14:textId="11DABB1D" w:rsidR="00142E80" w:rsidRPr="00B20899" w:rsidRDefault="00142E80" w:rsidP="00142E80">
      <w:pPr>
        <w:pStyle w:val="NoSpacing"/>
        <w:ind w:left="720"/>
        <w:rPr>
          <w:rFonts w:ascii="Calibri" w:hAnsi="Calibri" w:cs="Calibri"/>
          <w:sz w:val="24"/>
          <w:szCs w:val="24"/>
        </w:rPr>
      </w:pPr>
      <w:r w:rsidRPr="00B20899">
        <w:rPr>
          <w:rFonts w:ascii="Calibri" w:hAnsi="Calibri" w:cs="Calibri"/>
          <w:sz w:val="24"/>
          <w:szCs w:val="24"/>
          <w:lang w:val="en-US"/>
        </w:rPr>
        <w:t xml:space="preserve">I direct that written details of the appeals process be sent to </w:t>
      </w:r>
      <w:r w:rsidR="00F3330B" w:rsidRPr="00B20899">
        <w:rPr>
          <w:rFonts w:ascii="Calibri" w:hAnsi="Calibri" w:cs="Calibri"/>
          <w:sz w:val="24"/>
          <w:szCs w:val="24"/>
          <w:lang w:val="en-US"/>
        </w:rPr>
        <w:t>Kieran Gale</w:t>
      </w:r>
      <w:r w:rsidRPr="00B20899">
        <w:rPr>
          <w:rFonts w:ascii="Calibri" w:hAnsi="Calibri" w:cs="Calibri"/>
          <w:sz w:val="24"/>
          <w:szCs w:val="24"/>
          <w:lang w:val="en-US"/>
        </w:rPr>
        <w:t xml:space="preserve"> with the final written judgment.</w:t>
      </w:r>
    </w:p>
    <w:p w14:paraId="7C58F1D8" w14:textId="77777777" w:rsidR="00451D03" w:rsidRDefault="00451D03" w:rsidP="00451D03">
      <w:pPr>
        <w:pStyle w:val="ListParagraph"/>
        <w:rPr>
          <w:rFonts w:ascii="Calibri" w:hAnsi="Calibri" w:cs="Calibri"/>
          <w:sz w:val="24"/>
          <w:szCs w:val="24"/>
        </w:rPr>
      </w:pPr>
    </w:p>
    <w:p w14:paraId="29F76B2A" w14:textId="77777777" w:rsidR="00CD67C0" w:rsidRPr="00B20899" w:rsidRDefault="00CD67C0" w:rsidP="00451D03">
      <w:pPr>
        <w:pStyle w:val="ListParagraph"/>
        <w:rPr>
          <w:rFonts w:ascii="Calibri" w:hAnsi="Calibri" w:cs="Calibri"/>
          <w:sz w:val="24"/>
          <w:szCs w:val="24"/>
        </w:rPr>
      </w:pPr>
    </w:p>
    <w:p w14:paraId="5E65A432" w14:textId="5129C1CD" w:rsidR="00451D03" w:rsidRPr="00CD67C0" w:rsidRDefault="00121005" w:rsidP="00CD67C0">
      <w:pPr>
        <w:tabs>
          <w:tab w:val="left" w:pos="4160"/>
        </w:tabs>
        <w:ind w:firstLine="720"/>
        <w:rPr>
          <w:rFonts w:ascii="Calibri" w:hAnsi="Calibri" w:cs="Calibri"/>
          <w:sz w:val="24"/>
          <w:szCs w:val="24"/>
        </w:rPr>
      </w:pPr>
      <w:r w:rsidRPr="00CD67C0">
        <w:rPr>
          <w:rFonts w:ascii="Calibri" w:hAnsi="Calibri" w:cs="Calibri"/>
          <w:sz w:val="24"/>
          <w:szCs w:val="24"/>
        </w:rPr>
        <w:t>Craig Holden</w:t>
      </w:r>
      <w:r w:rsidR="00CD67C0">
        <w:rPr>
          <w:rFonts w:ascii="Calibri" w:hAnsi="Calibri" w:cs="Calibri"/>
          <w:sz w:val="24"/>
          <w:szCs w:val="24"/>
        </w:rPr>
        <w:tab/>
      </w:r>
    </w:p>
    <w:p w14:paraId="1ABAC795" w14:textId="14BEAE31" w:rsidR="00121005" w:rsidRPr="00CD67C0" w:rsidRDefault="00121005" w:rsidP="00CD67C0">
      <w:pPr>
        <w:ind w:firstLine="720"/>
        <w:rPr>
          <w:rFonts w:ascii="Calibri" w:hAnsi="Calibri" w:cs="Calibri"/>
          <w:sz w:val="24"/>
          <w:szCs w:val="24"/>
        </w:rPr>
      </w:pPr>
      <w:r w:rsidRPr="00CD67C0">
        <w:rPr>
          <w:rFonts w:ascii="Calibri" w:hAnsi="Calibri" w:cs="Calibri"/>
          <w:sz w:val="24"/>
          <w:szCs w:val="24"/>
        </w:rPr>
        <w:t xml:space="preserve">Assistant Chief Officer </w:t>
      </w:r>
      <w:r w:rsidR="00B20899" w:rsidRPr="00CD67C0">
        <w:rPr>
          <w:rFonts w:ascii="Calibri" w:hAnsi="Calibri" w:cs="Calibri"/>
          <w:sz w:val="24"/>
          <w:szCs w:val="24"/>
        </w:rPr>
        <w:t>–</w:t>
      </w:r>
      <w:r w:rsidRPr="00CD67C0">
        <w:rPr>
          <w:rFonts w:ascii="Calibri" w:hAnsi="Calibri" w:cs="Calibri"/>
          <w:sz w:val="24"/>
          <w:szCs w:val="24"/>
        </w:rPr>
        <w:t xml:space="preserve"> Miscond</w:t>
      </w:r>
      <w:r w:rsidR="00B20899" w:rsidRPr="00CD67C0">
        <w:rPr>
          <w:rFonts w:ascii="Calibri" w:hAnsi="Calibri" w:cs="Calibri"/>
          <w:sz w:val="24"/>
          <w:szCs w:val="24"/>
        </w:rPr>
        <w:t>uct Chair</w:t>
      </w:r>
    </w:p>
    <w:p w14:paraId="5008319E" w14:textId="42FC6DB5" w:rsidR="00B20899" w:rsidRPr="00CD67C0" w:rsidRDefault="005D3CCD" w:rsidP="00CD67C0">
      <w:pPr>
        <w:ind w:firstLine="720"/>
        <w:rPr>
          <w:rFonts w:ascii="Calibri" w:hAnsi="Calibri" w:cs="Calibri"/>
          <w:sz w:val="24"/>
          <w:szCs w:val="24"/>
        </w:rPr>
      </w:pPr>
      <w:r>
        <w:rPr>
          <w:rFonts w:ascii="Calibri" w:hAnsi="Calibri" w:cs="Calibri"/>
          <w:sz w:val="24"/>
          <w:szCs w:val="24"/>
        </w:rPr>
        <w:t>2</w:t>
      </w:r>
      <w:r w:rsidRPr="005D3CCD">
        <w:rPr>
          <w:rFonts w:ascii="Calibri" w:hAnsi="Calibri" w:cs="Calibri"/>
          <w:sz w:val="24"/>
          <w:szCs w:val="24"/>
          <w:vertAlign w:val="superscript"/>
        </w:rPr>
        <w:t>nd</w:t>
      </w:r>
      <w:r>
        <w:rPr>
          <w:rFonts w:ascii="Calibri" w:hAnsi="Calibri" w:cs="Calibri"/>
          <w:sz w:val="24"/>
          <w:szCs w:val="24"/>
        </w:rPr>
        <w:t xml:space="preserve"> </w:t>
      </w:r>
      <w:r w:rsidR="00B20899" w:rsidRPr="00CD67C0">
        <w:rPr>
          <w:rFonts w:ascii="Calibri" w:hAnsi="Calibri" w:cs="Calibri"/>
          <w:sz w:val="24"/>
          <w:szCs w:val="24"/>
        </w:rPr>
        <w:t>October 2026</w:t>
      </w:r>
    </w:p>
    <w:sectPr w:rsidR="00B20899" w:rsidRPr="00CD67C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6C0F2" w14:textId="77777777" w:rsidR="006E714C" w:rsidRDefault="006E714C" w:rsidP="004C3237">
      <w:pPr>
        <w:spacing w:after="0" w:line="240" w:lineRule="auto"/>
      </w:pPr>
      <w:r>
        <w:separator/>
      </w:r>
    </w:p>
  </w:endnote>
  <w:endnote w:type="continuationSeparator" w:id="0">
    <w:p w14:paraId="22946EA9" w14:textId="77777777" w:rsidR="006E714C" w:rsidRDefault="006E714C" w:rsidP="004C3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096440"/>
      <w:docPartObj>
        <w:docPartGallery w:val="Page Numbers (Bottom of Page)"/>
        <w:docPartUnique/>
      </w:docPartObj>
    </w:sdtPr>
    <w:sdtEndPr/>
    <w:sdtContent>
      <w:p w14:paraId="321839CA" w14:textId="3F6B8BFA" w:rsidR="00FC49E5" w:rsidRDefault="00FC49E5">
        <w:pPr>
          <w:pStyle w:val="Footer"/>
          <w:jc w:val="center"/>
        </w:pPr>
        <w:r>
          <w:fldChar w:fldCharType="begin"/>
        </w:r>
        <w:r>
          <w:instrText>PAGE   \* MERGEFORMAT</w:instrText>
        </w:r>
        <w:r>
          <w:fldChar w:fldCharType="separate"/>
        </w:r>
        <w:r>
          <w:t>2</w:t>
        </w:r>
        <w:r>
          <w:fldChar w:fldCharType="end"/>
        </w:r>
      </w:p>
    </w:sdtContent>
  </w:sdt>
  <w:p w14:paraId="43E9FAB2" w14:textId="77777777" w:rsidR="004C3237" w:rsidRDefault="004C3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1EB0B" w14:textId="77777777" w:rsidR="006E714C" w:rsidRDefault="006E714C" w:rsidP="004C3237">
      <w:pPr>
        <w:spacing w:after="0" w:line="240" w:lineRule="auto"/>
      </w:pPr>
      <w:r>
        <w:separator/>
      </w:r>
    </w:p>
  </w:footnote>
  <w:footnote w:type="continuationSeparator" w:id="0">
    <w:p w14:paraId="0D9CB816" w14:textId="77777777" w:rsidR="006E714C" w:rsidRDefault="006E714C" w:rsidP="004C32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2A0"/>
    <w:multiLevelType w:val="hybridMultilevel"/>
    <w:tmpl w:val="E81E6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1550BE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406619"/>
    <w:multiLevelType w:val="multilevel"/>
    <w:tmpl w:val="2C5ACB4A"/>
    <w:lvl w:ilvl="0">
      <w:start w:val="1"/>
      <w:numFmt w:val="decimal"/>
      <w:lvlText w:val="%1."/>
      <w:lvlJc w:val="left"/>
      <w:pPr>
        <w:ind w:left="360" w:hanging="360"/>
      </w:pPr>
    </w:lvl>
    <w:lvl w:ilvl="1">
      <w:start w:val="1"/>
      <w:numFmt w:val="decimal"/>
      <w:lvlText w:val="%1.%2."/>
      <w:lvlJc w:val="left"/>
      <w:pPr>
        <w:ind w:left="792" w:hanging="432"/>
      </w:pPr>
      <w:rPr>
        <w:rFonts w:ascii="Calibri" w:hAnsi="Calibri" w:cs="Calibri" w:hint="default"/>
        <w:b w:val="0"/>
        <w:bCs w:val="0"/>
        <w:i w:val="0"/>
        <w:iCs w:val="0"/>
      </w:rPr>
    </w:lvl>
    <w:lvl w:ilvl="2">
      <w:start w:val="1"/>
      <w:numFmt w:val="decimal"/>
      <w:lvlText w:val="%1.%2.%3."/>
      <w:lvlJc w:val="left"/>
      <w:pPr>
        <w:ind w:left="1224" w:hanging="504"/>
      </w:pPr>
      <w:rPr>
        <w:rFonts w:ascii="Calibri" w:hAnsi="Calibri" w:cs="Calibri" w:hint="default"/>
        <w:b w:val="0"/>
        <w:bCs w:val="0"/>
        <w:color w:val="auto"/>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2A6E47"/>
    <w:multiLevelType w:val="hybridMultilevel"/>
    <w:tmpl w:val="64D4812E"/>
    <w:lvl w:ilvl="0" w:tplc="45460CD2">
      <w:start w:val="1"/>
      <w:numFmt w:val="decimal"/>
      <w:lvlText w:val="(%1)"/>
      <w:lvlJc w:val="left"/>
      <w:pPr>
        <w:ind w:left="720" w:hanging="360"/>
      </w:pPr>
      <w:rPr>
        <w:rFonts w:ascii="Calibri" w:hAnsi="Calibri" w:cs="Calibri"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FF43D7"/>
    <w:multiLevelType w:val="hybridMultilevel"/>
    <w:tmpl w:val="E6CE0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810846"/>
    <w:multiLevelType w:val="hybridMultilevel"/>
    <w:tmpl w:val="4F304BBC"/>
    <w:lvl w:ilvl="0" w:tplc="C53299D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DCB0DED"/>
    <w:multiLevelType w:val="hybridMultilevel"/>
    <w:tmpl w:val="CBC25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8037F1"/>
    <w:multiLevelType w:val="hybridMultilevel"/>
    <w:tmpl w:val="C5144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356AC4"/>
    <w:multiLevelType w:val="hybridMultilevel"/>
    <w:tmpl w:val="0F881196"/>
    <w:lvl w:ilvl="0" w:tplc="12D4B804">
      <w:start w:val="1"/>
      <w:numFmt w:val="decimal"/>
      <w:lvlText w:val="(%1)"/>
      <w:lvlJc w:val="left"/>
      <w:pPr>
        <w:ind w:left="360" w:hanging="360"/>
      </w:pPr>
      <w:rPr>
        <w:rFonts w:ascii="Aptos Light" w:hAnsi="Aptos Light" w:hint="default"/>
        <w:b w:val="0"/>
        <w:bCs w:val="0"/>
        <w:i w:val="0"/>
        <w:i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50A58A0"/>
    <w:multiLevelType w:val="hybridMultilevel"/>
    <w:tmpl w:val="3D22D2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95A3C69"/>
    <w:multiLevelType w:val="hybridMultilevel"/>
    <w:tmpl w:val="6F9E9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CAB4403"/>
    <w:multiLevelType w:val="hybridMultilevel"/>
    <w:tmpl w:val="7298A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330EBB"/>
    <w:multiLevelType w:val="hybridMultilevel"/>
    <w:tmpl w:val="4F94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557299"/>
    <w:multiLevelType w:val="hybridMultilevel"/>
    <w:tmpl w:val="BC0A4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DBF4A86"/>
    <w:multiLevelType w:val="multilevel"/>
    <w:tmpl w:val="940035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93578613">
    <w:abstractNumId w:val="13"/>
  </w:num>
  <w:num w:numId="2" w16cid:durableId="1915123915">
    <w:abstractNumId w:val="10"/>
  </w:num>
  <w:num w:numId="3" w16cid:durableId="2069067551">
    <w:abstractNumId w:val="0"/>
  </w:num>
  <w:num w:numId="4" w16cid:durableId="20806663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144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7570614">
    <w:abstractNumId w:val="5"/>
  </w:num>
  <w:num w:numId="7" w16cid:durableId="775641258">
    <w:abstractNumId w:val="6"/>
  </w:num>
  <w:num w:numId="8" w16cid:durableId="1117529576">
    <w:abstractNumId w:val="12"/>
  </w:num>
  <w:num w:numId="9" w16cid:durableId="1066151323">
    <w:abstractNumId w:val="7"/>
  </w:num>
  <w:num w:numId="10" w16cid:durableId="367024589">
    <w:abstractNumId w:val="6"/>
  </w:num>
  <w:num w:numId="11" w16cid:durableId="377559195">
    <w:abstractNumId w:val="12"/>
  </w:num>
  <w:num w:numId="12" w16cid:durableId="352730276">
    <w:abstractNumId w:val="7"/>
  </w:num>
  <w:num w:numId="13" w16cid:durableId="423722031">
    <w:abstractNumId w:val="14"/>
  </w:num>
  <w:num w:numId="14" w16cid:durableId="1545605680">
    <w:abstractNumId w:val="11"/>
  </w:num>
  <w:num w:numId="15" w16cid:durableId="391462746">
    <w:abstractNumId w:val="1"/>
  </w:num>
  <w:num w:numId="16" w16cid:durableId="1138574324">
    <w:abstractNumId w:val="2"/>
  </w:num>
  <w:num w:numId="17" w16cid:durableId="1678799709">
    <w:abstractNumId w:val="8"/>
  </w:num>
  <w:num w:numId="18" w16cid:durableId="1979605985">
    <w:abstractNumId w:val="4"/>
  </w:num>
  <w:num w:numId="19" w16cid:durableId="131871584">
    <w:abstractNumId w:val="3"/>
  </w:num>
  <w:num w:numId="20" w16cid:durableId="9592676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7D"/>
    <w:rsid w:val="00000C89"/>
    <w:rsid w:val="0000302E"/>
    <w:rsid w:val="00004761"/>
    <w:rsid w:val="00005BBF"/>
    <w:rsid w:val="0000770E"/>
    <w:rsid w:val="00010251"/>
    <w:rsid w:val="000126A1"/>
    <w:rsid w:val="00013208"/>
    <w:rsid w:val="000148D9"/>
    <w:rsid w:val="00016869"/>
    <w:rsid w:val="00021B68"/>
    <w:rsid w:val="000234D0"/>
    <w:rsid w:val="000256EA"/>
    <w:rsid w:val="000303A5"/>
    <w:rsid w:val="00031967"/>
    <w:rsid w:val="00033D5B"/>
    <w:rsid w:val="00035882"/>
    <w:rsid w:val="00035E8F"/>
    <w:rsid w:val="00036DEB"/>
    <w:rsid w:val="00051A17"/>
    <w:rsid w:val="0005294D"/>
    <w:rsid w:val="00056716"/>
    <w:rsid w:val="00063CD6"/>
    <w:rsid w:val="00065310"/>
    <w:rsid w:val="00066252"/>
    <w:rsid w:val="00070E24"/>
    <w:rsid w:val="00070E31"/>
    <w:rsid w:val="00071E39"/>
    <w:rsid w:val="00077EC4"/>
    <w:rsid w:val="00086A8B"/>
    <w:rsid w:val="000877A4"/>
    <w:rsid w:val="000909ED"/>
    <w:rsid w:val="000926F6"/>
    <w:rsid w:val="00093CE4"/>
    <w:rsid w:val="000A3C76"/>
    <w:rsid w:val="000A43C4"/>
    <w:rsid w:val="000A50B2"/>
    <w:rsid w:val="000A5EB3"/>
    <w:rsid w:val="000A71FD"/>
    <w:rsid w:val="000B6C04"/>
    <w:rsid w:val="000C222B"/>
    <w:rsid w:val="000C6022"/>
    <w:rsid w:val="000D2D7A"/>
    <w:rsid w:val="000D4AB9"/>
    <w:rsid w:val="000D5479"/>
    <w:rsid w:val="000E13A2"/>
    <w:rsid w:val="000F02CA"/>
    <w:rsid w:val="000F0FAB"/>
    <w:rsid w:val="000F6E57"/>
    <w:rsid w:val="0010344D"/>
    <w:rsid w:val="00104ED2"/>
    <w:rsid w:val="00105A29"/>
    <w:rsid w:val="00106319"/>
    <w:rsid w:val="00113BD7"/>
    <w:rsid w:val="00114A51"/>
    <w:rsid w:val="001178B5"/>
    <w:rsid w:val="00121005"/>
    <w:rsid w:val="0012251F"/>
    <w:rsid w:val="001264C1"/>
    <w:rsid w:val="00126D66"/>
    <w:rsid w:val="00131514"/>
    <w:rsid w:val="001323B7"/>
    <w:rsid w:val="00135B53"/>
    <w:rsid w:val="00137857"/>
    <w:rsid w:val="00137AED"/>
    <w:rsid w:val="001419C3"/>
    <w:rsid w:val="00142A98"/>
    <w:rsid w:val="00142E80"/>
    <w:rsid w:val="001448D3"/>
    <w:rsid w:val="001478EE"/>
    <w:rsid w:val="00151E01"/>
    <w:rsid w:val="00153BEC"/>
    <w:rsid w:val="001560AF"/>
    <w:rsid w:val="0015788A"/>
    <w:rsid w:val="00181908"/>
    <w:rsid w:val="001825B3"/>
    <w:rsid w:val="001856DC"/>
    <w:rsid w:val="001859F2"/>
    <w:rsid w:val="00191370"/>
    <w:rsid w:val="00193E1A"/>
    <w:rsid w:val="00194A79"/>
    <w:rsid w:val="00197615"/>
    <w:rsid w:val="001A060D"/>
    <w:rsid w:val="001A3DBD"/>
    <w:rsid w:val="001A4B48"/>
    <w:rsid w:val="001A6920"/>
    <w:rsid w:val="001B0630"/>
    <w:rsid w:val="001B29F6"/>
    <w:rsid w:val="001B2B26"/>
    <w:rsid w:val="001C25FD"/>
    <w:rsid w:val="001C724E"/>
    <w:rsid w:val="001D10CB"/>
    <w:rsid w:val="001D7BC7"/>
    <w:rsid w:val="001E0493"/>
    <w:rsid w:val="001E1679"/>
    <w:rsid w:val="001E686B"/>
    <w:rsid w:val="001F12B7"/>
    <w:rsid w:val="001F2551"/>
    <w:rsid w:val="001F43CA"/>
    <w:rsid w:val="001F4CAF"/>
    <w:rsid w:val="001F5C5C"/>
    <w:rsid w:val="001F6926"/>
    <w:rsid w:val="001F7929"/>
    <w:rsid w:val="00200F93"/>
    <w:rsid w:val="00204EFD"/>
    <w:rsid w:val="00206260"/>
    <w:rsid w:val="00212804"/>
    <w:rsid w:val="002144FE"/>
    <w:rsid w:val="002148A8"/>
    <w:rsid w:val="00215F53"/>
    <w:rsid w:val="002169D1"/>
    <w:rsid w:val="00216E2D"/>
    <w:rsid w:val="0021764A"/>
    <w:rsid w:val="00223795"/>
    <w:rsid w:val="002256AD"/>
    <w:rsid w:val="00232769"/>
    <w:rsid w:val="00233ECE"/>
    <w:rsid w:val="002342F7"/>
    <w:rsid w:val="00236660"/>
    <w:rsid w:val="00237B94"/>
    <w:rsid w:val="00257CA6"/>
    <w:rsid w:val="00257CE5"/>
    <w:rsid w:val="00260A8E"/>
    <w:rsid w:val="002661B3"/>
    <w:rsid w:val="002721AF"/>
    <w:rsid w:val="0027223E"/>
    <w:rsid w:val="00273D5E"/>
    <w:rsid w:val="00276052"/>
    <w:rsid w:val="00286CC3"/>
    <w:rsid w:val="00287DD2"/>
    <w:rsid w:val="002954C5"/>
    <w:rsid w:val="0029647D"/>
    <w:rsid w:val="002A2B49"/>
    <w:rsid w:val="002A333F"/>
    <w:rsid w:val="002A7D60"/>
    <w:rsid w:val="002B7FF9"/>
    <w:rsid w:val="002C4180"/>
    <w:rsid w:val="002C5598"/>
    <w:rsid w:val="002D2E74"/>
    <w:rsid w:val="002D4078"/>
    <w:rsid w:val="002D4BC1"/>
    <w:rsid w:val="002D6F87"/>
    <w:rsid w:val="002E0F43"/>
    <w:rsid w:val="002F0C6B"/>
    <w:rsid w:val="002F2DC6"/>
    <w:rsid w:val="002F39A2"/>
    <w:rsid w:val="002F7E5B"/>
    <w:rsid w:val="00300774"/>
    <w:rsid w:val="0030226F"/>
    <w:rsid w:val="00310488"/>
    <w:rsid w:val="00310C5E"/>
    <w:rsid w:val="003159B2"/>
    <w:rsid w:val="00316659"/>
    <w:rsid w:val="00316B4B"/>
    <w:rsid w:val="003179F1"/>
    <w:rsid w:val="00321886"/>
    <w:rsid w:val="003250CE"/>
    <w:rsid w:val="003303B0"/>
    <w:rsid w:val="00331E5E"/>
    <w:rsid w:val="00336E80"/>
    <w:rsid w:val="00340A01"/>
    <w:rsid w:val="00343683"/>
    <w:rsid w:val="0034543C"/>
    <w:rsid w:val="00350712"/>
    <w:rsid w:val="0035693C"/>
    <w:rsid w:val="00357C5A"/>
    <w:rsid w:val="00360451"/>
    <w:rsid w:val="00360854"/>
    <w:rsid w:val="00365961"/>
    <w:rsid w:val="00367BA5"/>
    <w:rsid w:val="003712AC"/>
    <w:rsid w:val="00375919"/>
    <w:rsid w:val="003867F9"/>
    <w:rsid w:val="003868A8"/>
    <w:rsid w:val="003930A2"/>
    <w:rsid w:val="00395E7D"/>
    <w:rsid w:val="003A71DC"/>
    <w:rsid w:val="003B0E89"/>
    <w:rsid w:val="003B1C45"/>
    <w:rsid w:val="003B5E0B"/>
    <w:rsid w:val="003C09BC"/>
    <w:rsid w:val="003C0ADB"/>
    <w:rsid w:val="003C3553"/>
    <w:rsid w:val="003D2900"/>
    <w:rsid w:val="003D3C5F"/>
    <w:rsid w:val="003D3CC3"/>
    <w:rsid w:val="003D751E"/>
    <w:rsid w:val="003E208F"/>
    <w:rsid w:val="003E563A"/>
    <w:rsid w:val="003E5667"/>
    <w:rsid w:val="003F49E8"/>
    <w:rsid w:val="003F7E3A"/>
    <w:rsid w:val="0040305A"/>
    <w:rsid w:val="004034D7"/>
    <w:rsid w:val="004056E1"/>
    <w:rsid w:val="00405DE8"/>
    <w:rsid w:val="004160B5"/>
    <w:rsid w:val="00416C66"/>
    <w:rsid w:val="00425A28"/>
    <w:rsid w:val="004275AF"/>
    <w:rsid w:val="00427839"/>
    <w:rsid w:val="00430899"/>
    <w:rsid w:val="00430926"/>
    <w:rsid w:val="004309F6"/>
    <w:rsid w:val="00434DBB"/>
    <w:rsid w:val="0043694D"/>
    <w:rsid w:val="00436DC0"/>
    <w:rsid w:val="00443EFF"/>
    <w:rsid w:val="00444050"/>
    <w:rsid w:val="0044568C"/>
    <w:rsid w:val="004458B3"/>
    <w:rsid w:val="00450849"/>
    <w:rsid w:val="00451D03"/>
    <w:rsid w:val="00454D05"/>
    <w:rsid w:val="004632DC"/>
    <w:rsid w:val="00466BBA"/>
    <w:rsid w:val="00472486"/>
    <w:rsid w:val="004755DB"/>
    <w:rsid w:val="0047763E"/>
    <w:rsid w:val="004802DA"/>
    <w:rsid w:val="004814E2"/>
    <w:rsid w:val="00485D90"/>
    <w:rsid w:val="0048766C"/>
    <w:rsid w:val="00491D92"/>
    <w:rsid w:val="004A127A"/>
    <w:rsid w:val="004A13A5"/>
    <w:rsid w:val="004A5066"/>
    <w:rsid w:val="004B24C7"/>
    <w:rsid w:val="004B5C38"/>
    <w:rsid w:val="004C08CF"/>
    <w:rsid w:val="004C2FD1"/>
    <w:rsid w:val="004C3237"/>
    <w:rsid w:val="004D247B"/>
    <w:rsid w:val="004D2F76"/>
    <w:rsid w:val="004D40A4"/>
    <w:rsid w:val="004D473A"/>
    <w:rsid w:val="004D4AC6"/>
    <w:rsid w:val="004D4B39"/>
    <w:rsid w:val="004D538A"/>
    <w:rsid w:val="004E7115"/>
    <w:rsid w:val="004E7FD7"/>
    <w:rsid w:val="004F572B"/>
    <w:rsid w:val="004F5B64"/>
    <w:rsid w:val="004F6D84"/>
    <w:rsid w:val="0050161D"/>
    <w:rsid w:val="00501E01"/>
    <w:rsid w:val="00502F93"/>
    <w:rsid w:val="005050DE"/>
    <w:rsid w:val="00517C4E"/>
    <w:rsid w:val="0052005C"/>
    <w:rsid w:val="00520982"/>
    <w:rsid w:val="00525CD1"/>
    <w:rsid w:val="00525FC5"/>
    <w:rsid w:val="00531A81"/>
    <w:rsid w:val="00533197"/>
    <w:rsid w:val="0053394A"/>
    <w:rsid w:val="005354EE"/>
    <w:rsid w:val="00535600"/>
    <w:rsid w:val="00537A6F"/>
    <w:rsid w:val="00542BF0"/>
    <w:rsid w:val="00543E7A"/>
    <w:rsid w:val="0054510D"/>
    <w:rsid w:val="005468D6"/>
    <w:rsid w:val="005471EE"/>
    <w:rsid w:val="00551A31"/>
    <w:rsid w:val="0055345B"/>
    <w:rsid w:val="005577FD"/>
    <w:rsid w:val="00557D46"/>
    <w:rsid w:val="00563CF8"/>
    <w:rsid w:val="0056475A"/>
    <w:rsid w:val="00564767"/>
    <w:rsid w:val="00566FF8"/>
    <w:rsid w:val="00567DEE"/>
    <w:rsid w:val="00570281"/>
    <w:rsid w:val="00572C0F"/>
    <w:rsid w:val="00572FCD"/>
    <w:rsid w:val="00575844"/>
    <w:rsid w:val="00575B1B"/>
    <w:rsid w:val="00580C56"/>
    <w:rsid w:val="0058184E"/>
    <w:rsid w:val="005837FF"/>
    <w:rsid w:val="00587A1C"/>
    <w:rsid w:val="00587B32"/>
    <w:rsid w:val="0059173A"/>
    <w:rsid w:val="00591DB1"/>
    <w:rsid w:val="00592CA7"/>
    <w:rsid w:val="005A327A"/>
    <w:rsid w:val="005A4EFB"/>
    <w:rsid w:val="005B5020"/>
    <w:rsid w:val="005B6954"/>
    <w:rsid w:val="005C008D"/>
    <w:rsid w:val="005C06CA"/>
    <w:rsid w:val="005C6C23"/>
    <w:rsid w:val="005C720D"/>
    <w:rsid w:val="005C73D7"/>
    <w:rsid w:val="005C7FA1"/>
    <w:rsid w:val="005D2746"/>
    <w:rsid w:val="005D3CCD"/>
    <w:rsid w:val="005E0518"/>
    <w:rsid w:val="005E5696"/>
    <w:rsid w:val="005F1A1D"/>
    <w:rsid w:val="005F387B"/>
    <w:rsid w:val="005F5126"/>
    <w:rsid w:val="005F5F7D"/>
    <w:rsid w:val="006048FF"/>
    <w:rsid w:val="00611EE4"/>
    <w:rsid w:val="00612592"/>
    <w:rsid w:val="00613A77"/>
    <w:rsid w:val="00622A22"/>
    <w:rsid w:val="00633E1E"/>
    <w:rsid w:val="0063698D"/>
    <w:rsid w:val="00640F00"/>
    <w:rsid w:val="00642F27"/>
    <w:rsid w:val="0065076A"/>
    <w:rsid w:val="006520CC"/>
    <w:rsid w:val="00653311"/>
    <w:rsid w:val="00655B20"/>
    <w:rsid w:val="006571C7"/>
    <w:rsid w:val="006601D3"/>
    <w:rsid w:val="00660CB5"/>
    <w:rsid w:val="00660E8E"/>
    <w:rsid w:val="00661E6E"/>
    <w:rsid w:val="00662563"/>
    <w:rsid w:val="00662813"/>
    <w:rsid w:val="00663D7D"/>
    <w:rsid w:val="006655A8"/>
    <w:rsid w:val="00666A3C"/>
    <w:rsid w:val="00670455"/>
    <w:rsid w:val="0067612D"/>
    <w:rsid w:val="006805CD"/>
    <w:rsid w:val="00684237"/>
    <w:rsid w:val="00684377"/>
    <w:rsid w:val="00690BC3"/>
    <w:rsid w:val="0069138B"/>
    <w:rsid w:val="00693421"/>
    <w:rsid w:val="00694FA5"/>
    <w:rsid w:val="0069607E"/>
    <w:rsid w:val="006A0065"/>
    <w:rsid w:val="006A69E3"/>
    <w:rsid w:val="006A78C1"/>
    <w:rsid w:val="006B09B5"/>
    <w:rsid w:val="006B20BE"/>
    <w:rsid w:val="006B24D1"/>
    <w:rsid w:val="006B2E9D"/>
    <w:rsid w:val="006C0242"/>
    <w:rsid w:val="006C17E9"/>
    <w:rsid w:val="006C47FB"/>
    <w:rsid w:val="006C4D73"/>
    <w:rsid w:val="006D52FE"/>
    <w:rsid w:val="006D5BF7"/>
    <w:rsid w:val="006D7F3E"/>
    <w:rsid w:val="006E714C"/>
    <w:rsid w:val="006E743C"/>
    <w:rsid w:val="006E78BA"/>
    <w:rsid w:val="006F7398"/>
    <w:rsid w:val="007052CB"/>
    <w:rsid w:val="00705B2D"/>
    <w:rsid w:val="00716A45"/>
    <w:rsid w:val="00727E35"/>
    <w:rsid w:val="00731335"/>
    <w:rsid w:val="0073238F"/>
    <w:rsid w:val="00734930"/>
    <w:rsid w:val="0075119F"/>
    <w:rsid w:val="00760218"/>
    <w:rsid w:val="00760962"/>
    <w:rsid w:val="0076130B"/>
    <w:rsid w:val="0076420F"/>
    <w:rsid w:val="00764FE7"/>
    <w:rsid w:val="00767B9A"/>
    <w:rsid w:val="007707CF"/>
    <w:rsid w:val="00770F50"/>
    <w:rsid w:val="00775446"/>
    <w:rsid w:val="00775859"/>
    <w:rsid w:val="00780CA9"/>
    <w:rsid w:val="007824A6"/>
    <w:rsid w:val="007927CE"/>
    <w:rsid w:val="007928D6"/>
    <w:rsid w:val="0079327C"/>
    <w:rsid w:val="00794F3C"/>
    <w:rsid w:val="00797A1E"/>
    <w:rsid w:val="00797FA6"/>
    <w:rsid w:val="007A150E"/>
    <w:rsid w:val="007A384B"/>
    <w:rsid w:val="007A38F1"/>
    <w:rsid w:val="007A5863"/>
    <w:rsid w:val="007B026F"/>
    <w:rsid w:val="007B2B11"/>
    <w:rsid w:val="007B4088"/>
    <w:rsid w:val="007B6489"/>
    <w:rsid w:val="007C14DA"/>
    <w:rsid w:val="007C3B37"/>
    <w:rsid w:val="007C4E88"/>
    <w:rsid w:val="007C5968"/>
    <w:rsid w:val="007C64CE"/>
    <w:rsid w:val="007C7419"/>
    <w:rsid w:val="007D1BCB"/>
    <w:rsid w:val="007D2209"/>
    <w:rsid w:val="007D2595"/>
    <w:rsid w:val="007D3DA9"/>
    <w:rsid w:val="007D6B7A"/>
    <w:rsid w:val="007D7F52"/>
    <w:rsid w:val="007E3667"/>
    <w:rsid w:val="007E4EF1"/>
    <w:rsid w:val="0080029D"/>
    <w:rsid w:val="00800C16"/>
    <w:rsid w:val="00802171"/>
    <w:rsid w:val="00802AE4"/>
    <w:rsid w:val="0080315A"/>
    <w:rsid w:val="00803C57"/>
    <w:rsid w:val="00804913"/>
    <w:rsid w:val="008054A5"/>
    <w:rsid w:val="00810A8A"/>
    <w:rsid w:val="008111CC"/>
    <w:rsid w:val="00816C89"/>
    <w:rsid w:val="00822A3B"/>
    <w:rsid w:val="00830804"/>
    <w:rsid w:val="00830F38"/>
    <w:rsid w:val="00830FE2"/>
    <w:rsid w:val="0083535B"/>
    <w:rsid w:val="00836965"/>
    <w:rsid w:val="0084105D"/>
    <w:rsid w:val="00842751"/>
    <w:rsid w:val="008429ED"/>
    <w:rsid w:val="00843697"/>
    <w:rsid w:val="0084396A"/>
    <w:rsid w:val="00844B06"/>
    <w:rsid w:val="00845762"/>
    <w:rsid w:val="00846297"/>
    <w:rsid w:val="00847475"/>
    <w:rsid w:val="00847EAA"/>
    <w:rsid w:val="00847FF0"/>
    <w:rsid w:val="008523B3"/>
    <w:rsid w:val="008609FD"/>
    <w:rsid w:val="00862302"/>
    <w:rsid w:val="0086293C"/>
    <w:rsid w:val="00864235"/>
    <w:rsid w:val="0086553D"/>
    <w:rsid w:val="00870197"/>
    <w:rsid w:val="00873F4E"/>
    <w:rsid w:val="00880B7D"/>
    <w:rsid w:val="00881B78"/>
    <w:rsid w:val="008824EC"/>
    <w:rsid w:val="00883A92"/>
    <w:rsid w:val="008842C2"/>
    <w:rsid w:val="00890036"/>
    <w:rsid w:val="00892EA8"/>
    <w:rsid w:val="008956EB"/>
    <w:rsid w:val="0089733E"/>
    <w:rsid w:val="008C65F4"/>
    <w:rsid w:val="008D2187"/>
    <w:rsid w:val="008E383D"/>
    <w:rsid w:val="008E44E2"/>
    <w:rsid w:val="008E6C9A"/>
    <w:rsid w:val="008F02B2"/>
    <w:rsid w:val="008F7747"/>
    <w:rsid w:val="00912836"/>
    <w:rsid w:val="00920788"/>
    <w:rsid w:val="00923D2D"/>
    <w:rsid w:val="00925EED"/>
    <w:rsid w:val="00927BE7"/>
    <w:rsid w:val="00930C45"/>
    <w:rsid w:val="009311BD"/>
    <w:rsid w:val="0093563A"/>
    <w:rsid w:val="00937D35"/>
    <w:rsid w:val="00940CA2"/>
    <w:rsid w:val="00942104"/>
    <w:rsid w:val="00956AF2"/>
    <w:rsid w:val="00960623"/>
    <w:rsid w:val="00962FF2"/>
    <w:rsid w:val="00966C96"/>
    <w:rsid w:val="00972D77"/>
    <w:rsid w:val="00972F3D"/>
    <w:rsid w:val="00975291"/>
    <w:rsid w:val="0097567F"/>
    <w:rsid w:val="00982AA6"/>
    <w:rsid w:val="0098428A"/>
    <w:rsid w:val="009877ED"/>
    <w:rsid w:val="009A1E35"/>
    <w:rsid w:val="009A2352"/>
    <w:rsid w:val="009A3C59"/>
    <w:rsid w:val="009A5782"/>
    <w:rsid w:val="009A750E"/>
    <w:rsid w:val="009A7CCD"/>
    <w:rsid w:val="009A7F69"/>
    <w:rsid w:val="009B1504"/>
    <w:rsid w:val="009B1728"/>
    <w:rsid w:val="009B1E34"/>
    <w:rsid w:val="009B50A2"/>
    <w:rsid w:val="009B5CBE"/>
    <w:rsid w:val="009C365A"/>
    <w:rsid w:val="009C5B4E"/>
    <w:rsid w:val="009C7063"/>
    <w:rsid w:val="009C74C6"/>
    <w:rsid w:val="009C7D1E"/>
    <w:rsid w:val="009D3042"/>
    <w:rsid w:val="009D3F80"/>
    <w:rsid w:val="009D4735"/>
    <w:rsid w:val="009D5BF2"/>
    <w:rsid w:val="009D618B"/>
    <w:rsid w:val="009E269B"/>
    <w:rsid w:val="009E61AE"/>
    <w:rsid w:val="009E7C12"/>
    <w:rsid w:val="009F3B90"/>
    <w:rsid w:val="009F4FB4"/>
    <w:rsid w:val="009F51FF"/>
    <w:rsid w:val="00A000E8"/>
    <w:rsid w:val="00A0160C"/>
    <w:rsid w:val="00A01D15"/>
    <w:rsid w:val="00A02715"/>
    <w:rsid w:val="00A031F0"/>
    <w:rsid w:val="00A059DB"/>
    <w:rsid w:val="00A17F82"/>
    <w:rsid w:val="00A201B8"/>
    <w:rsid w:val="00A2067D"/>
    <w:rsid w:val="00A2113F"/>
    <w:rsid w:val="00A21B5F"/>
    <w:rsid w:val="00A2206B"/>
    <w:rsid w:val="00A34F3D"/>
    <w:rsid w:val="00A354D4"/>
    <w:rsid w:val="00A45A27"/>
    <w:rsid w:val="00A511AB"/>
    <w:rsid w:val="00A51317"/>
    <w:rsid w:val="00A51618"/>
    <w:rsid w:val="00A52540"/>
    <w:rsid w:val="00A52E29"/>
    <w:rsid w:val="00A5427D"/>
    <w:rsid w:val="00A604E2"/>
    <w:rsid w:val="00A62EEC"/>
    <w:rsid w:val="00A63706"/>
    <w:rsid w:val="00A64200"/>
    <w:rsid w:val="00A67F2B"/>
    <w:rsid w:val="00A700EE"/>
    <w:rsid w:val="00A70198"/>
    <w:rsid w:val="00A711B1"/>
    <w:rsid w:val="00A73127"/>
    <w:rsid w:val="00A75A25"/>
    <w:rsid w:val="00A75ABE"/>
    <w:rsid w:val="00A7679F"/>
    <w:rsid w:val="00A94DB1"/>
    <w:rsid w:val="00A95D75"/>
    <w:rsid w:val="00A972BD"/>
    <w:rsid w:val="00AA0395"/>
    <w:rsid w:val="00AA4408"/>
    <w:rsid w:val="00AB2D90"/>
    <w:rsid w:val="00AC0631"/>
    <w:rsid w:val="00AC0CDA"/>
    <w:rsid w:val="00AC61B3"/>
    <w:rsid w:val="00AD1CB2"/>
    <w:rsid w:val="00AD30D2"/>
    <w:rsid w:val="00AD5C22"/>
    <w:rsid w:val="00AE07C0"/>
    <w:rsid w:val="00AE0C85"/>
    <w:rsid w:val="00AE4CD5"/>
    <w:rsid w:val="00AE4D6F"/>
    <w:rsid w:val="00AF3C3C"/>
    <w:rsid w:val="00B07A01"/>
    <w:rsid w:val="00B12F1A"/>
    <w:rsid w:val="00B14624"/>
    <w:rsid w:val="00B20899"/>
    <w:rsid w:val="00B22214"/>
    <w:rsid w:val="00B27834"/>
    <w:rsid w:val="00B32E2E"/>
    <w:rsid w:val="00B3555E"/>
    <w:rsid w:val="00B36A98"/>
    <w:rsid w:val="00B37FC3"/>
    <w:rsid w:val="00B400FF"/>
    <w:rsid w:val="00B41232"/>
    <w:rsid w:val="00B46ED7"/>
    <w:rsid w:val="00B515EC"/>
    <w:rsid w:val="00B51AA6"/>
    <w:rsid w:val="00B51BC5"/>
    <w:rsid w:val="00B64B55"/>
    <w:rsid w:val="00B66056"/>
    <w:rsid w:val="00B6687C"/>
    <w:rsid w:val="00B67C5E"/>
    <w:rsid w:val="00B70B49"/>
    <w:rsid w:val="00B70EFA"/>
    <w:rsid w:val="00B71662"/>
    <w:rsid w:val="00B742F0"/>
    <w:rsid w:val="00B752FB"/>
    <w:rsid w:val="00B81E9E"/>
    <w:rsid w:val="00B82421"/>
    <w:rsid w:val="00B825B7"/>
    <w:rsid w:val="00B85410"/>
    <w:rsid w:val="00B8684B"/>
    <w:rsid w:val="00B87EBB"/>
    <w:rsid w:val="00B90758"/>
    <w:rsid w:val="00B91669"/>
    <w:rsid w:val="00B922DC"/>
    <w:rsid w:val="00B95E2C"/>
    <w:rsid w:val="00BA48FC"/>
    <w:rsid w:val="00BB1558"/>
    <w:rsid w:val="00BB6D13"/>
    <w:rsid w:val="00BC4AAC"/>
    <w:rsid w:val="00BC5287"/>
    <w:rsid w:val="00BC65CE"/>
    <w:rsid w:val="00BC7194"/>
    <w:rsid w:val="00BC7E4A"/>
    <w:rsid w:val="00BD2585"/>
    <w:rsid w:val="00BD4FCB"/>
    <w:rsid w:val="00BE63D4"/>
    <w:rsid w:val="00BE664A"/>
    <w:rsid w:val="00BE76A1"/>
    <w:rsid w:val="00BF3EE2"/>
    <w:rsid w:val="00BF4185"/>
    <w:rsid w:val="00BF5417"/>
    <w:rsid w:val="00BF6CD4"/>
    <w:rsid w:val="00C01270"/>
    <w:rsid w:val="00C032DF"/>
    <w:rsid w:val="00C0637E"/>
    <w:rsid w:val="00C13A4A"/>
    <w:rsid w:val="00C146EE"/>
    <w:rsid w:val="00C208EC"/>
    <w:rsid w:val="00C20E82"/>
    <w:rsid w:val="00C22033"/>
    <w:rsid w:val="00C22115"/>
    <w:rsid w:val="00C2268E"/>
    <w:rsid w:val="00C23D49"/>
    <w:rsid w:val="00C2673A"/>
    <w:rsid w:val="00C31BC7"/>
    <w:rsid w:val="00C31D66"/>
    <w:rsid w:val="00C3288B"/>
    <w:rsid w:val="00C34F77"/>
    <w:rsid w:val="00C35638"/>
    <w:rsid w:val="00C40047"/>
    <w:rsid w:val="00C40D1F"/>
    <w:rsid w:val="00C432F3"/>
    <w:rsid w:val="00C441CF"/>
    <w:rsid w:val="00C45D48"/>
    <w:rsid w:val="00C46264"/>
    <w:rsid w:val="00C4727C"/>
    <w:rsid w:val="00C478A9"/>
    <w:rsid w:val="00C52561"/>
    <w:rsid w:val="00C6246B"/>
    <w:rsid w:val="00C6262D"/>
    <w:rsid w:val="00C6311C"/>
    <w:rsid w:val="00C7120A"/>
    <w:rsid w:val="00C71FD1"/>
    <w:rsid w:val="00C77C65"/>
    <w:rsid w:val="00C820D8"/>
    <w:rsid w:val="00C83267"/>
    <w:rsid w:val="00C86A56"/>
    <w:rsid w:val="00C906D7"/>
    <w:rsid w:val="00C92E2B"/>
    <w:rsid w:val="00C9360C"/>
    <w:rsid w:val="00C95326"/>
    <w:rsid w:val="00C961F0"/>
    <w:rsid w:val="00C96BA3"/>
    <w:rsid w:val="00C97D9E"/>
    <w:rsid w:val="00CA3663"/>
    <w:rsid w:val="00CA4BF3"/>
    <w:rsid w:val="00CA5F2F"/>
    <w:rsid w:val="00CA787E"/>
    <w:rsid w:val="00CB2915"/>
    <w:rsid w:val="00CB66BF"/>
    <w:rsid w:val="00CB6976"/>
    <w:rsid w:val="00CC184B"/>
    <w:rsid w:val="00CC47CB"/>
    <w:rsid w:val="00CC6BCB"/>
    <w:rsid w:val="00CC768C"/>
    <w:rsid w:val="00CD263D"/>
    <w:rsid w:val="00CD27DF"/>
    <w:rsid w:val="00CD4060"/>
    <w:rsid w:val="00CD594E"/>
    <w:rsid w:val="00CD67C0"/>
    <w:rsid w:val="00CE3BEB"/>
    <w:rsid w:val="00D00059"/>
    <w:rsid w:val="00D01C4A"/>
    <w:rsid w:val="00D04588"/>
    <w:rsid w:val="00D04B4D"/>
    <w:rsid w:val="00D05220"/>
    <w:rsid w:val="00D0569B"/>
    <w:rsid w:val="00D24617"/>
    <w:rsid w:val="00D2585D"/>
    <w:rsid w:val="00D30A7F"/>
    <w:rsid w:val="00D31240"/>
    <w:rsid w:val="00D42DD3"/>
    <w:rsid w:val="00D42EEB"/>
    <w:rsid w:val="00D55B28"/>
    <w:rsid w:val="00D6005B"/>
    <w:rsid w:val="00D61308"/>
    <w:rsid w:val="00D63F41"/>
    <w:rsid w:val="00D7266F"/>
    <w:rsid w:val="00D73112"/>
    <w:rsid w:val="00D739C7"/>
    <w:rsid w:val="00D76A68"/>
    <w:rsid w:val="00D771F0"/>
    <w:rsid w:val="00D835C2"/>
    <w:rsid w:val="00D835EC"/>
    <w:rsid w:val="00D85F47"/>
    <w:rsid w:val="00D915C7"/>
    <w:rsid w:val="00D91694"/>
    <w:rsid w:val="00DA0104"/>
    <w:rsid w:val="00DA3B58"/>
    <w:rsid w:val="00DA6CE2"/>
    <w:rsid w:val="00DB2860"/>
    <w:rsid w:val="00DB2DC5"/>
    <w:rsid w:val="00DB4D78"/>
    <w:rsid w:val="00DB5282"/>
    <w:rsid w:val="00DB565F"/>
    <w:rsid w:val="00DB6402"/>
    <w:rsid w:val="00DC2309"/>
    <w:rsid w:val="00DC3D30"/>
    <w:rsid w:val="00DC6B99"/>
    <w:rsid w:val="00DD1752"/>
    <w:rsid w:val="00DD20ED"/>
    <w:rsid w:val="00DD3668"/>
    <w:rsid w:val="00DE52C5"/>
    <w:rsid w:val="00DF2B4D"/>
    <w:rsid w:val="00DF2DFC"/>
    <w:rsid w:val="00DF7265"/>
    <w:rsid w:val="00E11075"/>
    <w:rsid w:val="00E11A76"/>
    <w:rsid w:val="00E12EC0"/>
    <w:rsid w:val="00E151D0"/>
    <w:rsid w:val="00E24477"/>
    <w:rsid w:val="00E300FB"/>
    <w:rsid w:val="00E30DEE"/>
    <w:rsid w:val="00E33EAD"/>
    <w:rsid w:val="00E341F2"/>
    <w:rsid w:val="00E356EB"/>
    <w:rsid w:val="00E429F4"/>
    <w:rsid w:val="00E45E2D"/>
    <w:rsid w:val="00E520B2"/>
    <w:rsid w:val="00E53EAD"/>
    <w:rsid w:val="00E5549E"/>
    <w:rsid w:val="00E57AF3"/>
    <w:rsid w:val="00E619AD"/>
    <w:rsid w:val="00E626A9"/>
    <w:rsid w:val="00E63D31"/>
    <w:rsid w:val="00E65E8C"/>
    <w:rsid w:val="00E66238"/>
    <w:rsid w:val="00E66B20"/>
    <w:rsid w:val="00E66BED"/>
    <w:rsid w:val="00E675EA"/>
    <w:rsid w:val="00E73D4C"/>
    <w:rsid w:val="00E77A13"/>
    <w:rsid w:val="00E8119E"/>
    <w:rsid w:val="00E83BC0"/>
    <w:rsid w:val="00E874F2"/>
    <w:rsid w:val="00E9194B"/>
    <w:rsid w:val="00E94B20"/>
    <w:rsid w:val="00E9615C"/>
    <w:rsid w:val="00E9675B"/>
    <w:rsid w:val="00E96D4C"/>
    <w:rsid w:val="00EA3B34"/>
    <w:rsid w:val="00EA4972"/>
    <w:rsid w:val="00EA620B"/>
    <w:rsid w:val="00EA783C"/>
    <w:rsid w:val="00EB0E3B"/>
    <w:rsid w:val="00EC14AB"/>
    <w:rsid w:val="00EC28A0"/>
    <w:rsid w:val="00EC70C9"/>
    <w:rsid w:val="00ED323E"/>
    <w:rsid w:val="00ED35EB"/>
    <w:rsid w:val="00EE076D"/>
    <w:rsid w:val="00EE133E"/>
    <w:rsid w:val="00EE2027"/>
    <w:rsid w:val="00EE24A0"/>
    <w:rsid w:val="00EE4FBE"/>
    <w:rsid w:val="00EE5807"/>
    <w:rsid w:val="00EF3229"/>
    <w:rsid w:val="00EF6520"/>
    <w:rsid w:val="00F00D79"/>
    <w:rsid w:val="00F01D8B"/>
    <w:rsid w:val="00F07551"/>
    <w:rsid w:val="00F138D5"/>
    <w:rsid w:val="00F14E3A"/>
    <w:rsid w:val="00F30D09"/>
    <w:rsid w:val="00F30F06"/>
    <w:rsid w:val="00F31F75"/>
    <w:rsid w:val="00F33036"/>
    <w:rsid w:val="00F3330B"/>
    <w:rsid w:val="00F341B4"/>
    <w:rsid w:val="00F360D3"/>
    <w:rsid w:val="00F37768"/>
    <w:rsid w:val="00F4151B"/>
    <w:rsid w:val="00F41D9B"/>
    <w:rsid w:val="00F43C3B"/>
    <w:rsid w:val="00F43E6A"/>
    <w:rsid w:val="00F441EF"/>
    <w:rsid w:val="00F44E4F"/>
    <w:rsid w:val="00F5603C"/>
    <w:rsid w:val="00F62B48"/>
    <w:rsid w:val="00F63630"/>
    <w:rsid w:val="00F6493A"/>
    <w:rsid w:val="00F65CC9"/>
    <w:rsid w:val="00F70D21"/>
    <w:rsid w:val="00F71598"/>
    <w:rsid w:val="00F71608"/>
    <w:rsid w:val="00F80B10"/>
    <w:rsid w:val="00F87FAC"/>
    <w:rsid w:val="00F90B33"/>
    <w:rsid w:val="00F9280A"/>
    <w:rsid w:val="00F94C1D"/>
    <w:rsid w:val="00F95793"/>
    <w:rsid w:val="00F95AFC"/>
    <w:rsid w:val="00F95FFC"/>
    <w:rsid w:val="00F9629B"/>
    <w:rsid w:val="00FA2504"/>
    <w:rsid w:val="00FA7B98"/>
    <w:rsid w:val="00FB4AD9"/>
    <w:rsid w:val="00FB79BD"/>
    <w:rsid w:val="00FB7FEE"/>
    <w:rsid w:val="00FC1DDA"/>
    <w:rsid w:val="00FC1DF2"/>
    <w:rsid w:val="00FC22F8"/>
    <w:rsid w:val="00FC49E5"/>
    <w:rsid w:val="00FC4D3D"/>
    <w:rsid w:val="00FD1C79"/>
    <w:rsid w:val="00FD336E"/>
    <w:rsid w:val="00FE0D60"/>
    <w:rsid w:val="00FE70F4"/>
    <w:rsid w:val="00FF0200"/>
    <w:rsid w:val="00FF247E"/>
    <w:rsid w:val="00FF2D80"/>
    <w:rsid w:val="00FF3FAF"/>
    <w:rsid w:val="00FF4FFE"/>
    <w:rsid w:val="00FF6966"/>
    <w:rsid w:val="00FF7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C8CC7"/>
  <w15:chartTrackingRefBased/>
  <w15:docId w15:val="{44CEB61B-E3D4-4E89-A9DB-0FFCB9C8D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60C"/>
    <w:pPr>
      <w:spacing w:line="256" w:lineRule="auto"/>
    </w:pPr>
  </w:style>
  <w:style w:type="paragraph" w:styleId="Heading1">
    <w:name w:val="heading 1"/>
    <w:basedOn w:val="Normal"/>
    <w:next w:val="Normal"/>
    <w:link w:val="Heading1Char"/>
    <w:uiPriority w:val="9"/>
    <w:qFormat/>
    <w:rsid w:val="00395E7D"/>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E7D"/>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E7D"/>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E7D"/>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E7D"/>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E7D"/>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E7D"/>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E7D"/>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E7D"/>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E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E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E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E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E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E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E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E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E7D"/>
    <w:rPr>
      <w:rFonts w:eastAsiaTheme="majorEastAsia" w:cstheme="majorBidi"/>
      <w:color w:val="272727" w:themeColor="text1" w:themeTint="D8"/>
    </w:rPr>
  </w:style>
  <w:style w:type="paragraph" w:styleId="Title">
    <w:name w:val="Title"/>
    <w:basedOn w:val="Normal"/>
    <w:next w:val="Normal"/>
    <w:link w:val="TitleChar"/>
    <w:uiPriority w:val="10"/>
    <w:qFormat/>
    <w:rsid w:val="00395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E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E7D"/>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E7D"/>
    <w:pPr>
      <w:spacing w:before="160" w:line="259" w:lineRule="auto"/>
      <w:jc w:val="center"/>
    </w:pPr>
    <w:rPr>
      <w:i/>
      <w:iCs/>
      <w:color w:val="404040" w:themeColor="text1" w:themeTint="BF"/>
    </w:rPr>
  </w:style>
  <w:style w:type="character" w:customStyle="1" w:styleId="QuoteChar">
    <w:name w:val="Quote Char"/>
    <w:basedOn w:val="DefaultParagraphFont"/>
    <w:link w:val="Quote"/>
    <w:uiPriority w:val="29"/>
    <w:rsid w:val="00395E7D"/>
    <w:rPr>
      <w:i/>
      <w:iCs/>
      <w:color w:val="404040" w:themeColor="text1" w:themeTint="BF"/>
    </w:rPr>
  </w:style>
  <w:style w:type="paragraph" w:styleId="ListParagraph">
    <w:name w:val="List Paragraph"/>
    <w:aliases w:val="Bullet"/>
    <w:basedOn w:val="Normal"/>
    <w:uiPriority w:val="34"/>
    <w:qFormat/>
    <w:rsid w:val="00395E7D"/>
    <w:pPr>
      <w:spacing w:line="259" w:lineRule="auto"/>
      <w:ind w:left="720"/>
      <w:contextualSpacing/>
    </w:pPr>
  </w:style>
  <w:style w:type="character" w:styleId="IntenseEmphasis">
    <w:name w:val="Intense Emphasis"/>
    <w:basedOn w:val="DefaultParagraphFont"/>
    <w:uiPriority w:val="21"/>
    <w:qFormat/>
    <w:rsid w:val="00395E7D"/>
    <w:rPr>
      <w:i/>
      <w:iCs/>
      <w:color w:val="0F4761" w:themeColor="accent1" w:themeShade="BF"/>
    </w:rPr>
  </w:style>
  <w:style w:type="paragraph" w:styleId="IntenseQuote">
    <w:name w:val="Intense Quote"/>
    <w:basedOn w:val="Normal"/>
    <w:next w:val="Normal"/>
    <w:link w:val="IntenseQuoteChar"/>
    <w:uiPriority w:val="30"/>
    <w:qFormat/>
    <w:rsid w:val="00395E7D"/>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E7D"/>
    <w:rPr>
      <w:i/>
      <w:iCs/>
      <w:color w:val="0F4761" w:themeColor="accent1" w:themeShade="BF"/>
    </w:rPr>
  </w:style>
  <w:style w:type="character" w:styleId="IntenseReference">
    <w:name w:val="Intense Reference"/>
    <w:basedOn w:val="DefaultParagraphFont"/>
    <w:uiPriority w:val="32"/>
    <w:qFormat/>
    <w:rsid w:val="00395E7D"/>
    <w:rPr>
      <w:b/>
      <w:bCs/>
      <w:smallCaps/>
      <w:color w:val="0F4761" w:themeColor="accent1" w:themeShade="BF"/>
      <w:spacing w:val="5"/>
    </w:rPr>
  </w:style>
  <w:style w:type="paragraph" w:styleId="Header">
    <w:name w:val="header"/>
    <w:basedOn w:val="Normal"/>
    <w:link w:val="HeaderChar"/>
    <w:uiPriority w:val="99"/>
    <w:unhideWhenUsed/>
    <w:rsid w:val="004C3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3237"/>
  </w:style>
  <w:style w:type="paragraph" w:styleId="Footer">
    <w:name w:val="footer"/>
    <w:basedOn w:val="Normal"/>
    <w:link w:val="FooterChar"/>
    <w:uiPriority w:val="99"/>
    <w:unhideWhenUsed/>
    <w:rsid w:val="004C3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3237"/>
  </w:style>
  <w:style w:type="table" w:styleId="TableGrid">
    <w:name w:val="Table Grid"/>
    <w:basedOn w:val="TableNormal"/>
    <w:uiPriority w:val="39"/>
    <w:rsid w:val="00436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ct">
    <w:name w:val="Extract"/>
    <w:basedOn w:val="Quote"/>
    <w:qFormat/>
    <w:rsid w:val="00E151D0"/>
    <w:pPr>
      <w:spacing w:before="200" w:line="240" w:lineRule="auto"/>
      <w:ind w:left="864" w:right="200"/>
      <w:jc w:val="both"/>
    </w:pPr>
    <w:rPr>
      <w:rFonts w:ascii="Garamond" w:eastAsia="Times New Roman" w:hAnsi="Garamond" w:cstheme="majorHAnsi"/>
      <w:color w:val="000000" w:themeColor="text1"/>
      <w:kern w:val="0"/>
      <w:sz w:val="28"/>
      <w:szCs w:val="28"/>
      <w:lang w:eastAsia="en-GB"/>
      <w14:ligatures w14:val="none"/>
    </w:rPr>
  </w:style>
  <w:style w:type="character" w:customStyle="1" w:styleId="Stylegaramond">
    <w:name w:val="Style garamond"/>
    <w:rsid w:val="00E151D0"/>
    <w:rPr>
      <w:rFonts w:ascii="Garamond" w:hAnsi="Garamond"/>
      <w:sz w:val="24"/>
    </w:rPr>
  </w:style>
  <w:style w:type="character" w:customStyle="1" w:styleId="StyleArialUnderline">
    <w:name w:val="Style Arial Underline"/>
    <w:rsid w:val="00E151D0"/>
    <w:rPr>
      <w:rFonts w:ascii="Franklin Gothic Book" w:hAnsi="Franklin Gothic Book"/>
      <w:u w:val="single"/>
    </w:rPr>
  </w:style>
  <w:style w:type="paragraph" w:styleId="NoSpacing">
    <w:name w:val="No Spacing"/>
    <w:uiPriority w:val="1"/>
    <w:qFormat/>
    <w:rsid w:val="00142E8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304">
      <w:bodyDiv w:val="1"/>
      <w:marLeft w:val="0"/>
      <w:marRight w:val="0"/>
      <w:marTop w:val="0"/>
      <w:marBottom w:val="0"/>
      <w:divBdr>
        <w:top w:val="none" w:sz="0" w:space="0" w:color="auto"/>
        <w:left w:val="none" w:sz="0" w:space="0" w:color="auto"/>
        <w:bottom w:val="none" w:sz="0" w:space="0" w:color="auto"/>
        <w:right w:val="none" w:sz="0" w:space="0" w:color="auto"/>
      </w:divBdr>
      <w:divsChild>
        <w:div w:id="711736680">
          <w:marLeft w:val="0"/>
          <w:marRight w:val="0"/>
          <w:marTop w:val="0"/>
          <w:marBottom w:val="0"/>
          <w:divBdr>
            <w:top w:val="none" w:sz="0" w:space="0" w:color="auto"/>
            <w:left w:val="none" w:sz="0" w:space="0" w:color="auto"/>
            <w:bottom w:val="none" w:sz="0" w:space="0" w:color="auto"/>
            <w:right w:val="none" w:sz="0" w:space="0" w:color="auto"/>
          </w:divBdr>
        </w:div>
        <w:div w:id="1718823186">
          <w:marLeft w:val="0"/>
          <w:marRight w:val="0"/>
          <w:marTop w:val="0"/>
          <w:marBottom w:val="0"/>
          <w:divBdr>
            <w:top w:val="none" w:sz="0" w:space="0" w:color="auto"/>
            <w:left w:val="none" w:sz="0" w:space="0" w:color="auto"/>
            <w:bottom w:val="none" w:sz="0" w:space="0" w:color="auto"/>
            <w:right w:val="none" w:sz="0" w:space="0" w:color="auto"/>
          </w:divBdr>
        </w:div>
        <w:div w:id="737898510">
          <w:marLeft w:val="0"/>
          <w:marRight w:val="0"/>
          <w:marTop w:val="0"/>
          <w:marBottom w:val="0"/>
          <w:divBdr>
            <w:top w:val="none" w:sz="0" w:space="0" w:color="auto"/>
            <w:left w:val="none" w:sz="0" w:space="0" w:color="auto"/>
            <w:bottom w:val="none" w:sz="0" w:space="0" w:color="auto"/>
            <w:right w:val="none" w:sz="0" w:space="0" w:color="auto"/>
          </w:divBdr>
        </w:div>
        <w:div w:id="1602880663">
          <w:marLeft w:val="0"/>
          <w:marRight w:val="0"/>
          <w:marTop w:val="0"/>
          <w:marBottom w:val="0"/>
          <w:divBdr>
            <w:top w:val="none" w:sz="0" w:space="0" w:color="auto"/>
            <w:left w:val="none" w:sz="0" w:space="0" w:color="auto"/>
            <w:bottom w:val="none" w:sz="0" w:space="0" w:color="auto"/>
            <w:right w:val="none" w:sz="0" w:space="0" w:color="auto"/>
          </w:divBdr>
        </w:div>
        <w:div w:id="367339159">
          <w:marLeft w:val="0"/>
          <w:marRight w:val="0"/>
          <w:marTop w:val="0"/>
          <w:marBottom w:val="0"/>
          <w:divBdr>
            <w:top w:val="none" w:sz="0" w:space="0" w:color="auto"/>
            <w:left w:val="none" w:sz="0" w:space="0" w:color="auto"/>
            <w:bottom w:val="none" w:sz="0" w:space="0" w:color="auto"/>
            <w:right w:val="none" w:sz="0" w:space="0" w:color="auto"/>
          </w:divBdr>
        </w:div>
      </w:divsChild>
    </w:div>
    <w:div w:id="377975124">
      <w:bodyDiv w:val="1"/>
      <w:marLeft w:val="0"/>
      <w:marRight w:val="0"/>
      <w:marTop w:val="0"/>
      <w:marBottom w:val="0"/>
      <w:divBdr>
        <w:top w:val="none" w:sz="0" w:space="0" w:color="auto"/>
        <w:left w:val="none" w:sz="0" w:space="0" w:color="auto"/>
        <w:bottom w:val="none" w:sz="0" w:space="0" w:color="auto"/>
        <w:right w:val="none" w:sz="0" w:space="0" w:color="auto"/>
      </w:divBdr>
      <w:divsChild>
        <w:div w:id="1448963191">
          <w:marLeft w:val="0"/>
          <w:marRight w:val="0"/>
          <w:marTop w:val="0"/>
          <w:marBottom w:val="0"/>
          <w:divBdr>
            <w:top w:val="none" w:sz="0" w:space="0" w:color="auto"/>
            <w:left w:val="none" w:sz="0" w:space="0" w:color="auto"/>
            <w:bottom w:val="none" w:sz="0" w:space="0" w:color="auto"/>
            <w:right w:val="none" w:sz="0" w:space="0" w:color="auto"/>
          </w:divBdr>
        </w:div>
        <w:div w:id="894699214">
          <w:marLeft w:val="0"/>
          <w:marRight w:val="0"/>
          <w:marTop w:val="0"/>
          <w:marBottom w:val="0"/>
          <w:divBdr>
            <w:top w:val="none" w:sz="0" w:space="0" w:color="auto"/>
            <w:left w:val="none" w:sz="0" w:space="0" w:color="auto"/>
            <w:bottom w:val="none" w:sz="0" w:space="0" w:color="auto"/>
            <w:right w:val="none" w:sz="0" w:space="0" w:color="auto"/>
          </w:divBdr>
        </w:div>
      </w:divsChild>
    </w:div>
    <w:div w:id="487093102">
      <w:bodyDiv w:val="1"/>
      <w:marLeft w:val="0"/>
      <w:marRight w:val="0"/>
      <w:marTop w:val="0"/>
      <w:marBottom w:val="0"/>
      <w:divBdr>
        <w:top w:val="none" w:sz="0" w:space="0" w:color="auto"/>
        <w:left w:val="none" w:sz="0" w:space="0" w:color="auto"/>
        <w:bottom w:val="none" w:sz="0" w:space="0" w:color="auto"/>
        <w:right w:val="none" w:sz="0" w:space="0" w:color="auto"/>
      </w:divBdr>
    </w:div>
    <w:div w:id="593516538">
      <w:bodyDiv w:val="1"/>
      <w:marLeft w:val="0"/>
      <w:marRight w:val="0"/>
      <w:marTop w:val="0"/>
      <w:marBottom w:val="0"/>
      <w:divBdr>
        <w:top w:val="none" w:sz="0" w:space="0" w:color="auto"/>
        <w:left w:val="none" w:sz="0" w:space="0" w:color="auto"/>
        <w:bottom w:val="none" w:sz="0" w:space="0" w:color="auto"/>
        <w:right w:val="none" w:sz="0" w:space="0" w:color="auto"/>
      </w:divBdr>
    </w:div>
    <w:div w:id="690843675">
      <w:bodyDiv w:val="1"/>
      <w:marLeft w:val="0"/>
      <w:marRight w:val="0"/>
      <w:marTop w:val="0"/>
      <w:marBottom w:val="0"/>
      <w:divBdr>
        <w:top w:val="none" w:sz="0" w:space="0" w:color="auto"/>
        <w:left w:val="none" w:sz="0" w:space="0" w:color="auto"/>
        <w:bottom w:val="none" w:sz="0" w:space="0" w:color="auto"/>
        <w:right w:val="none" w:sz="0" w:space="0" w:color="auto"/>
      </w:divBdr>
      <w:divsChild>
        <w:div w:id="1094285446">
          <w:marLeft w:val="0"/>
          <w:marRight w:val="0"/>
          <w:marTop w:val="0"/>
          <w:marBottom w:val="0"/>
          <w:divBdr>
            <w:top w:val="none" w:sz="0" w:space="0" w:color="auto"/>
            <w:left w:val="none" w:sz="0" w:space="0" w:color="auto"/>
            <w:bottom w:val="none" w:sz="0" w:space="0" w:color="auto"/>
            <w:right w:val="none" w:sz="0" w:space="0" w:color="auto"/>
          </w:divBdr>
        </w:div>
        <w:div w:id="1400325803">
          <w:marLeft w:val="0"/>
          <w:marRight w:val="0"/>
          <w:marTop w:val="0"/>
          <w:marBottom w:val="0"/>
          <w:divBdr>
            <w:top w:val="none" w:sz="0" w:space="0" w:color="auto"/>
            <w:left w:val="none" w:sz="0" w:space="0" w:color="auto"/>
            <w:bottom w:val="none" w:sz="0" w:space="0" w:color="auto"/>
            <w:right w:val="none" w:sz="0" w:space="0" w:color="auto"/>
          </w:divBdr>
        </w:div>
        <w:div w:id="668798821">
          <w:marLeft w:val="0"/>
          <w:marRight w:val="0"/>
          <w:marTop w:val="0"/>
          <w:marBottom w:val="0"/>
          <w:divBdr>
            <w:top w:val="none" w:sz="0" w:space="0" w:color="auto"/>
            <w:left w:val="none" w:sz="0" w:space="0" w:color="auto"/>
            <w:bottom w:val="none" w:sz="0" w:space="0" w:color="auto"/>
            <w:right w:val="none" w:sz="0" w:space="0" w:color="auto"/>
          </w:divBdr>
        </w:div>
        <w:div w:id="823550492">
          <w:marLeft w:val="0"/>
          <w:marRight w:val="0"/>
          <w:marTop w:val="0"/>
          <w:marBottom w:val="0"/>
          <w:divBdr>
            <w:top w:val="none" w:sz="0" w:space="0" w:color="auto"/>
            <w:left w:val="none" w:sz="0" w:space="0" w:color="auto"/>
            <w:bottom w:val="none" w:sz="0" w:space="0" w:color="auto"/>
            <w:right w:val="none" w:sz="0" w:space="0" w:color="auto"/>
          </w:divBdr>
        </w:div>
        <w:div w:id="2071339211">
          <w:marLeft w:val="0"/>
          <w:marRight w:val="0"/>
          <w:marTop w:val="0"/>
          <w:marBottom w:val="0"/>
          <w:divBdr>
            <w:top w:val="none" w:sz="0" w:space="0" w:color="auto"/>
            <w:left w:val="none" w:sz="0" w:space="0" w:color="auto"/>
            <w:bottom w:val="none" w:sz="0" w:space="0" w:color="auto"/>
            <w:right w:val="none" w:sz="0" w:space="0" w:color="auto"/>
          </w:divBdr>
        </w:div>
      </w:divsChild>
    </w:div>
    <w:div w:id="929654408">
      <w:bodyDiv w:val="1"/>
      <w:marLeft w:val="0"/>
      <w:marRight w:val="0"/>
      <w:marTop w:val="0"/>
      <w:marBottom w:val="0"/>
      <w:divBdr>
        <w:top w:val="none" w:sz="0" w:space="0" w:color="auto"/>
        <w:left w:val="none" w:sz="0" w:space="0" w:color="auto"/>
        <w:bottom w:val="none" w:sz="0" w:space="0" w:color="auto"/>
        <w:right w:val="none" w:sz="0" w:space="0" w:color="auto"/>
      </w:divBdr>
    </w:div>
    <w:div w:id="1114441585">
      <w:bodyDiv w:val="1"/>
      <w:marLeft w:val="0"/>
      <w:marRight w:val="0"/>
      <w:marTop w:val="0"/>
      <w:marBottom w:val="0"/>
      <w:divBdr>
        <w:top w:val="none" w:sz="0" w:space="0" w:color="auto"/>
        <w:left w:val="none" w:sz="0" w:space="0" w:color="auto"/>
        <w:bottom w:val="none" w:sz="0" w:space="0" w:color="auto"/>
        <w:right w:val="none" w:sz="0" w:space="0" w:color="auto"/>
      </w:divBdr>
      <w:divsChild>
        <w:div w:id="2076734962">
          <w:marLeft w:val="0"/>
          <w:marRight w:val="0"/>
          <w:marTop w:val="0"/>
          <w:marBottom w:val="0"/>
          <w:divBdr>
            <w:top w:val="none" w:sz="0" w:space="0" w:color="auto"/>
            <w:left w:val="none" w:sz="0" w:space="0" w:color="auto"/>
            <w:bottom w:val="none" w:sz="0" w:space="0" w:color="auto"/>
            <w:right w:val="none" w:sz="0" w:space="0" w:color="auto"/>
          </w:divBdr>
        </w:div>
        <w:div w:id="2117406853">
          <w:marLeft w:val="0"/>
          <w:marRight w:val="0"/>
          <w:marTop w:val="0"/>
          <w:marBottom w:val="0"/>
          <w:divBdr>
            <w:top w:val="none" w:sz="0" w:space="0" w:color="auto"/>
            <w:left w:val="none" w:sz="0" w:space="0" w:color="auto"/>
            <w:bottom w:val="none" w:sz="0" w:space="0" w:color="auto"/>
            <w:right w:val="none" w:sz="0" w:space="0" w:color="auto"/>
          </w:divBdr>
        </w:div>
        <w:div w:id="1440295642">
          <w:marLeft w:val="0"/>
          <w:marRight w:val="0"/>
          <w:marTop w:val="0"/>
          <w:marBottom w:val="0"/>
          <w:divBdr>
            <w:top w:val="none" w:sz="0" w:space="0" w:color="auto"/>
            <w:left w:val="none" w:sz="0" w:space="0" w:color="auto"/>
            <w:bottom w:val="none" w:sz="0" w:space="0" w:color="auto"/>
            <w:right w:val="none" w:sz="0" w:space="0" w:color="auto"/>
          </w:divBdr>
        </w:div>
        <w:div w:id="2026055913">
          <w:marLeft w:val="0"/>
          <w:marRight w:val="0"/>
          <w:marTop w:val="0"/>
          <w:marBottom w:val="0"/>
          <w:divBdr>
            <w:top w:val="none" w:sz="0" w:space="0" w:color="auto"/>
            <w:left w:val="none" w:sz="0" w:space="0" w:color="auto"/>
            <w:bottom w:val="none" w:sz="0" w:space="0" w:color="auto"/>
            <w:right w:val="none" w:sz="0" w:space="0" w:color="auto"/>
          </w:divBdr>
        </w:div>
        <w:div w:id="366833991">
          <w:marLeft w:val="0"/>
          <w:marRight w:val="0"/>
          <w:marTop w:val="0"/>
          <w:marBottom w:val="0"/>
          <w:divBdr>
            <w:top w:val="none" w:sz="0" w:space="0" w:color="auto"/>
            <w:left w:val="none" w:sz="0" w:space="0" w:color="auto"/>
            <w:bottom w:val="none" w:sz="0" w:space="0" w:color="auto"/>
            <w:right w:val="none" w:sz="0" w:space="0" w:color="auto"/>
          </w:divBdr>
        </w:div>
        <w:div w:id="1609896189">
          <w:marLeft w:val="0"/>
          <w:marRight w:val="0"/>
          <w:marTop w:val="0"/>
          <w:marBottom w:val="0"/>
          <w:divBdr>
            <w:top w:val="none" w:sz="0" w:space="0" w:color="auto"/>
            <w:left w:val="none" w:sz="0" w:space="0" w:color="auto"/>
            <w:bottom w:val="none" w:sz="0" w:space="0" w:color="auto"/>
            <w:right w:val="none" w:sz="0" w:space="0" w:color="auto"/>
          </w:divBdr>
        </w:div>
      </w:divsChild>
    </w:div>
    <w:div w:id="1172642662">
      <w:bodyDiv w:val="1"/>
      <w:marLeft w:val="0"/>
      <w:marRight w:val="0"/>
      <w:marTop w:val="0"/>
      <w:marBottom w:val="0"/>
      <w:divBdr>
        <w:top w:val="none" w:sz="0" w:space="0" w:color="auto"/>
        <w:left w:val="none" w:sz="0" w:space="0" w:color="auto"/>
        <w:bottom w:val="none" w:sz="0" w:space="0" w:color="auto"/>
        <w:right w:val="none" w:sz="0" w:space="0" w:color="auto"/>
      </w:divBdr>
      <w:divsChild>
        <w:div w:id="686559954">
          <w:marLeft w:val="0"/>
          <w:marRight w:val="0"/>
          <w:marTop w:val="0"/>
          <w:marBottom w:val="0"/>
          <w:divBdr>
            <w:top w:val="none" w:sz="0" w:space="0" w:color="auto"/>
            <w:left w:val="none" w:sz="0" w:space="0" w:color="auto"/>
            <w:bottom w:val="none" w:sz="0" w:space="0" w:color="auto"/>
            <w:right w:val="none" w:sz="0" w:space="0" w:color="auto"/>
          </w:divBdr>
        </w:div>
        <w:div w:id="48573265">
          <w:marLeft w:val="0"/>
          <w:marRight w:val="0"/>
          <w:marTop w:val="0"/>
          <w:marBottom w:val="0"/>
          <w:divBdr>
            <w:top w:val="none" w:sz="0" w:space="0" w:color="auto"/>
            <w:left w:val="none" w:sz="0" w:space="0" w:color="auto"/>
            <w:bottom w:val="none" w:sz="0" w:space="0" w:color="auto"/>
            <w:right w:val="none" w:sz="0" w:space="0" w:color="auto"/>
          </w:divBdr>
        </w:div>
        <w:div w:id="1727754520">
          <w:marLeft w:val="0"/>
          <w:marRight w:val="0"/>
          <w:marTop w:val="0"/>
          <w:marBottom w:val="0"/>
          <w:divBdr>
            <w:top w:val="none" w:sz="0" w:space="0" w:color="auto"/>
            <w:left w:val="none" w:sz="0" w:space="0" w:color="auto"/>
            <w:bottom w:val="none" w:sz="0" w:space="0" w:color="auto"/>
            <w:right w:val="none" w:sz="0" w:space="0" w:color="auto"/>
          </w:divBdr>
        </w:div>
        <w:div w:id="1120612800">
          <w:marLeft w:val="0"/>
          <w:marRight w:val="0"/>
          <w:marTop w:val="0"/>
          <w:marBottom w:val="0"/>
          <w:divBdr>
            <w:top w:val="none" w:sz="0" w:space="0" w:color="auto"/>
            <w:left w:val="none" w:sz="0" w:space="0" w:color="auto"/>
            <w:bottom w:val="none" w:sz="0" w:space="0" w:color="auto"/>
            <w:right w:val="none" w:sz="0" w:space="0" w:color="auto"/>
          </w:divBdr>
        </w:div>
        <w:div w:id="668752150">
          <w:marLeft w:val="0"/>
          <w:marRight w:val="0"/>
          <w:marTop w:val="0"/>
          <w:marBottom w:val="0"/>
          <w:divBdr>
            <w:top w:val="none" w:sz="0" w:space="0" w:color="auto"/>
            <w:left w:val="none" w:sz="0" w:space="0" w:color="auto"/>
            <w:bottom w:val="none" w:sz="0" w:space="0" w:color="auto"/>
            <w:right w:val="none" w:sz="0" w:space="0" w:color="auto"/>
          </w:divBdr>
        </w:div>
      </w:divsChild>
    </w:div>
    <w:div w:id="1289624022">
      <w:bodyDiv w:val="1"/>
      <w:marLeft w:val="0"/>
      <w:marRight w:val="0"/>
      <w:marTop w:val="0"/>
      <w:marBottom w:val="0"/>
      <w:divBdr>
        <w:top w:val="none" w:sz="0" w:space="0" w:color="auto"/>
        <w:left w:val="none" w:sz="0" w:space="0" w:color="auto"/>
        <w:bottom w:val="none" w:sz="0" w:space="0" w:color="auto"/>
        <w:right w:val="none" w:sz="0" w:space="0" w:color="auto"/>
      </w:divBdr>
    </w:div>
    <w:div w:id="177956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16</Pages>
  <Words>5328</Words>
  <Characters>26110</Characters>
  <Application>Microsoft Office Word</Application>
  <DocSecurity>0</DocSecurity>
  <Lines>621</Lines>
  <Paragraphs>222</Paragraphs>
  <ScaleCrop>false</ScaleCrop>
  <Company/>
  <LinksUpToDate>false</LinksUpToDate>
  <CharactersWithSpaces>31216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Ireland</dc:creator>
  <cp:keywords/>
  <dc:description/>
  <cp:lastModifiedBy>Craig Holden (7779)</cp:lastModifiedBy>
  <cp:revision>275</cp:revision>
  <dcterms:created xsi:type="dcterms:W3CDTF">2026-10-01T05:38:00Z</dcterms:created>
  <dcterms:modified xsi:type="dcterms:W3CDTF">2026-10-02T07:52:00Z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2026-10-01T05:37:56Z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83430458-b3bd-4eb2-9909-79c54b73f218</vt:lpwstr>
  </property>
  <property fmtid="{D5CDD505-2E9C-101B-9397-08002B2CF9AE}" pid="8" name="MSIP_Label_d930e673-2975-4bc2-9965-65727a5899c8_ContentBits">
    <vt:lpwstr>0</vt:lpwstr>
  </property>
  <property fmtid="{D5CDD505-2E9C-101B-9397-08002B2CF9AE}" pid="9" name="MSIP_Label_d930e673-2975-4bc2-9965-65727a5899c8_Tag">
    <vt:lpwstr>10, 3, 0, 1</vt:lpwstr>
  </property>
</Properties>
</file>